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990A8" w14:textId="19E5F3FD" w:rsidR="0025586E" w:rsidRPr="00751F71" w:rsidRDefault="0025586E" w:rsidP="0025586E">
      <w:pPr>
        <w:pStyle w:val="CRCoverPage"/>
        <w:tabs>
          <w:tab w:val="right" w:pos="9639"/>
        </w:tabs>
        <w:spacing w:after="0"/>
        <w:rPr>
          <w:b/>
          <w:bCs/>
          <w:noProof/>
          <w:sz w:val="24"/>
          <w:szCs w:val="24"/>
        </w:rPr>
      </w:pPr>
      <w:r w:rsidRPr="2E99FD3A">
        <w:rPr>
          <w:b/>
          <w:bCs/>
          <w:noProof/>
          <w:sz w:val="24"/>
          <w:szCs w:val="24"/>
        </w:rPr>
        <w:t>3GPP TSG SA Meeting #1</w:t>
      </w:r>
      <w:r>
        <w:rPr>
          <w:b/>
          <w:bCs/>
          <w:noProof/>
          <w:sz w:val="24"/>
          <w:szCs w:val="24"/>
        </w:rPr>
        <w:t>10</w:t>
      </w:r>
      <w:r>
        <w:tab/>
      </w:r>
      <w:r w:rsidRPr="2E99FD3A">
        <w:rPr>
          <w:b/>
          <w:bCs/>
          <w:noProof/>
          <w:sz w:val="24"/>
          <w:szCs w:val="24"/>
        </w:rPr>
        <w:t>SP-25</w:t>
      </w:r>
      <w:r w:rsidR="00B70A80">
        <w:rPr>
          <w:b/>
          <w:bCs/>
          <w:noProof/>
          <w:sz w:val="24"/>
          <w:szCs w:val="24"/>
        </w:rPr>
        <w:t>1557</w:t>
      </w:r>
    </w:p>
    <w:p w14:paraId="645F6F85" w14:textId="6EA23313" w:rsidR="0025586E" w:rsidRPr="00751F71" w:rsidRDefault="0025586E" w:rsidP="0025586E">
      <w:pPr>
        <w:pStyle w:val="CRCoverPage"/>
        <w:outlineLvl w:val="0"/>
        <w:rPr>
          <w:b/>
          <w:noProof/>
          <w:sz w:val="24"/>
        </w:rPr>
      </w:pPr>
      <w:r>
        <w:rPr>
          <w:b/>
          <w:noProof/>
          <w:sz w:val="24"/>
        </w:rPr>
        <w:t>Baltimore</w:t>
      </w:r>
      <w:r w:rsidRPr="00751F71">
        <w:rPr>
          <w:b/>
          <w:noProof/>
          <w:sz w:val="24"/>
        </w:rPr>
        <w:t xml:space="preserve">, </w:t>
      </w:r>
      <w:r>
        <w:rPr>
          <w:b/>
          <w:noProof/>
          <w:sz w:val="24"/>
        </w:rPr>
        <w:t>USA,</w:t>
      </w:r>
      <w:r w:rsidRPr="00751F71">
        <w:rPr>
          <w:b/>
          <w:noProof/>
          <w:sz w:val="24"/>
        </w:rPr>
        <w:t xml:space="preserve"> </w:t>
      </w:r>
      <w:r>
        <w:rPr>
          <w:b/>
          <w:noProof/>
          <w:sz w:val="24"/>
        </w:rPr>
        <w:t>9</w:t>
      </w:r>
      <w:r w:rsidRPr="00751F71">
        <w:rPr>
          <w:b/>
          <w:noProof/>
          <w:sz w:val="24"/>
          <w:vertAlign w:val="superscript"/>
        </w:rPr>
        <w:t>th</w:t>
      </w:r>
      <w:r w:rsidRPr="00751F71">
        <w:rPr>
          <w:b/>
          <w:noProof/>
          <w:sz w:val="24"/>
        </w:rPr>
        <w:t xml:space="preserve"> – 1</w:t>
      </w:r>
      <w:r>
        <w:rPr>
          <w:b/>
          <w:noProof/>
          <w:sz w:val="24"/>
        </w:rPr>
        <w:t>2</w:t>
      </w:r>
      <w:r w:rsidRPr="00751F71">
        <w:rPr>
          <w:b/>
          <w:noProof/>
          <w:sz w:val="24"/>
          <w:vertAlign w:val="superscript"/>
        </w:rPr>
        <w:t>th</w:t>
      </w:r>
      <w:r w:rsidRPr="00751F71">
        <w:rPr>
          <w:b/>
          <w:noProof/>
          <w:sz w:val="24"/>
        </w:rPr>
        <w:t xml:space="preserve"> </w:t>
      </w:r>
      <w:r>
        <w:rPr>
          <w:b/>
          <w:noProof/>
          <w:sz w:val="24"/>
        </w:rPr>
        <w:t>December</w:t>
      </w:r>
      <w:r w:rsidRPr="00751F71">
        <w:rPr>
          <w:b/>
          <w:noProof/>
          <w:sz w:val="24"/>
        </w:rPr>
        <w:t xml:space="preserve"> 2025</w:t>
      </w:r>
    </w:p>
    <w:p w14:paraId="3C463023" w14:textId="77777777" w:rsidR="0025586E" w:rsidRPr="00751F71" w:rsidRDefault="0025586E" w:rsidP="0025586E">
      <w:pPr>
        <w:pStyle w:val="Header"/>
        <w:pBdr>
          <w:bottom w:val="single" w:sz="4" w:space="1" w:color="auto"/>
        </w:pBdr>
        <w:tabs>
          <w:tab w:val="right" w:pos="9639"/>
        </w:tabs>
        <w:rPr>
          <w:rFonts w:cs="Arial"/>
          <w:b w:val="0"/>
          <w:bCs/>
          <w:noProof w:val="0"/>
          <w:sz w:val="24"/>
          <w:szCs w:val="24"/>
        </w:rPr>
      </w:pPr>
    </w:p>
    <w:p w14:paraId="6BB17AFD" w14:textId="77777777" w:rsidR="0025586E" w:rsidRPr="00751F71" w:rsidRDefault="0025586E" w:rsidP="0025586E">
      <w:pPr>
        <w:pStyle w:val="CRCoverPage"/>
        <w:outlineLvl w:val="0"/>
        <w:rPr>
          <w:b/>
          <w:sz w:val="24"/>
        </w:rPr>
      </w:pPr>
    </w:p>
    <w:p w14:paraId="12C838AB" w14:textId="168D894F" w:rsidR="0025586E" w:rsidRPr="00751F71" w:rsidRDefault="0025586E" w:rsidP="0025586E">
      <w:pPr>
        <w:spacing w:after="120"/>
        <w:ind w:left="1985" w:hanging="1985"/>
        <w:rPr>
          <w:rFonts w:ascii="Arial" w:hAnsi="Arial" w:cs="Arial"/>
          <w:b/>
          <w:bCs/>
          <w:lang w:val="en-US"/>
        </w:rPr>
      </w:pPr>
      <w:r w:rsidRPr="00751F71">
        <w:rPr>
          <w:rFonts w:ascii="Arial" w:hAnsi="Arial" w:cs="Arial"/>
          <w:b/>
          <w:bCs/>
          <w:lang w:val="en-US"/>
        </w:rPr>
        <w:t>Source:</w:t>
      </w:r>
      <w:r w:rsidRPr="00751F71">
        <w:rPr>
          <w:rFonts w:ascii="Arial" w:hAnsi="Arial" w:cs="Arial"/>
          <w:b/>
          <w:bCs/>
          <w:lang w:val="en-US"/>
        </w:rPr>
        <w:tab/>
      </w:r>
      <w:r>
        <w:rPr>
          <w:rFonts w:ascii="Arial" w:hAnsi="Arial" w:cs="Arial"/>
          <w:b/>
          <w:bCs/>
          <w:lang w:val="en-US"/>
        </w:rPr>
        <w:t>Nokia</w:t>
      </w:r>
    </w:p>
    <w:p w14:paraId="2632BC3C" w14:textId="4BEF7B50" w:rsidR="0025586E" w:rsidRPr="00751F71" w:rsidRDefault="0025586E" w:rsidP="0025586E">
      <w:pPr>
        <w:spacing w:after="120"/>
        <w:ind w:left="1985" w:hanging="1985"/>
        <w:rPr>
          <w:rFonts w:ascii="Arial" w:hAnsi="Arial" w:cs="Arial"/>
          <w:b/>
          <w:bCs/>
          <w:lang w:val="en-US"/>
        </w:rPr>
      </w:pPr>
      <w:r w:rsidRPr="00751F71">
        <w:rPr>
          <w:rFonts w:ascii="Arial" w:hAnsi="Arial" w:cs="Arial"/>
          <w:b/>
          <w:bCs/>
          <w:lang w:val="en-US"/>
        </w:rPr>
        <w:t>Title:</w:t>
      </w:r>
      <w:r w:rsidRPr="00751F71">
        <w:rPr>
          <w:rFonts w:ascii="Arial" w:hAnsi="Arial" w:cs="Arial"/>
          <w:b/>
          <w:bCs/>
          <w:lang w:val="en-US"/>
        </w:rPr>
        <w:tab/>
      </w:r>
      <w:r w:rsidR="005B70EB">
        <w:rPr>
          <w:rFonts w:ascii="Arial" w:hAnsi="Arial" w:cs="Arial"/>
          <w:b/>
          <w:bCs/>
        </w:rPr>
        <w:t>On 3GPP Capability Exposure way forward</w:t>
      </w:r>
    </w:p>
    <w:p w14:paraId="036C018C" w14:textId="07530D48" w:rsidR="0025586E" w:rsidRPr="00751F71" w:rsidRDefault="0025586E" w:rsidP="0025586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14F73">
        <w:rPr>
          <w:rFonts w:ascii="Arial" w:hAnsi="Arial" w:cs="Arial"/>
          <w:b/>
          <w:bCs/>
          <w:lang w:val="en-US"/>
        </w:rPr>
        <w:t>3.4</w:t>
      </w:r>
    </w:p>
    <w:p w14:paraId="618410BA" w14:textId="53FFED10" w:rsidR="0025586E" w:rsidRPr="00751F71" w:rsidRDefault="0025586E" w:rsidP="0025586E">
      <w:pPr>
        <w:spacing w:after="120"/>
        <w:ind w:left="1985" w:hanging="1985"/>
        <w:rPr>
          <w:rFonts w:ascii="Arial" w:hAnsi="Arial" w:cs="Arial"/>
          <w:b/>
          <w:bCs/>
          <w:lang w:val="en-US"/>
        </w:rPr>
      </w:pPr>
      <w:r w:rsidRPr="00751F71">
        <w:rPr>
          <w:rFonts w:ascii="Arial" w:hAnsi="Arial" w:cs="Arial"/>
          <w:b/>
          <w:bCs/>
          <w:lang w:val="en-US"/>
        </w:rPr>
        <w:t>Document for:</w:t>
      </w:r>
      <w:r w:rsidRPr="00751F71">
        <w:rPr>
          <w:rFonts w:ascii="Arial" w:hAnsi="Arial" w:cs="Arial"/>
          <w:b/>
          <w:bCs/>
          <w:lang w:val="en-US"/>
        </w:rPr>
        <w:tab/>
      </w:r>
      <w:bookmarkStart w:id="0" w:name="_Hlk215590762"/>
      <w:r>
        <w:rPr>
          <w:rFonts w:ascii="Arial" w:hAnsi="Arial" w:cs="Arial"/>
          <w:b/>
          <w:bCs/>
          <w:lang w:val="en-US"/>
        </w:rPr>
        <w:t>Discussion</w:t>
      </w:r>
      <w:r w:rsidR="00314BEB">
        <w:rPr>
          <w:rFonts w:ascii="Arial" w:hAnsi="Arial" w:cs="Arial"/>
          <w:b/>
          <w:bCs/>
          <w:lang w:val="en-US"/>
        </w:rPr>
        <w:t xml:space="preserve"> &amp; Endorsement</w:t>
      </w:r>
      <w:bookmarkEnd w:id="0"/>
    </w:p>
    <w:p w14:paraId="2282AA9B" w14:textId="77777777" w:rsidR="0025586E" w:rsidRPr="00751F71" w:rsidRDefault="0025586E" w:rsidP="0025586E">
      <w:pPr>
        <w:pBdr>
          <w:bottom w:val="single" w:sz="12" w:space="1" w:color="auto"/>
        </w:pBdr>
        <w:spacing w:after="120"/>
        <w:ind w:left="1985" w:hanging="1985"/>
        <w:rPr>
          <w:rFonts w:ascii="Arial" w:hAnsi="Arial" w:cs="Arial"/>
          <w:b/>
          <w:bCs/>
          <w:lang w:val="en-US"/>
        </w:rPr>
      </w:pPr>
    </w:p>
    <w:p w14:paraId="09D7B987" w14:textId="77777777" w:rsidR="0025586E" w:rsidRPr="00751F71" w:rsidRDefault="0025586E" w:rsidP="0025586E">
      <w:pPr>
        <w:pStyle w:val="CRCoverPage"/>
        <w:rPr>
          <w:b/>
          <w:sz w:val="24"/>
          <w:szCs w:val="24"/>
          <w:lang w:val="en-US"/>
        </w:rPr>
      </w:pPr>
      <w:r w:rsidRPr="00751F71">
        <w:rPr>
          <w:b/>
          <w:sz w:val="24"/>
          <w:szCs w:val="24"/>
          <w:lang w:val="en-US"/>
        </w:rPr>
        <w:t>1. Introduction</w:t>
      </w:r>
    </w:p>
    <w:p w14:paraId="0F0E9B0B" w14:textId="4B06F889" w:rsidR="005B70EB" w:rsidRPr="00BF1295" w:rsidRDefault="005B70EB" w:rsidP="0025586E">
      <w:pPr>
        <w:pStyle w:val="CRCoverPage"/>
        <w:rPr>
          <w:rFonts w:ascii="Times New Roman" w:hAnsi="Times New Roman"/>
          <w:lang w:val="en-US"/>
        </w:rPr>
      </w:pPr>
      <w:r>
        <w:rPr>
          <w:rFonts w:ascii="Times New Roman" w:hAnsi="Times New Roman"/>
          <w:lang w:val="en-US"/>
        </w:rPr>
        <w:t xml:space="preserve">As guided by </w:t>
      </w:r>
      <w:r w:rsidRPr="008F4BB3">
        <w:rPr>
          <w:rFonts w:ascii="Times New Roman" w:hAnsi="Times New Roman"/>
          <w:lang w:val="en-US"/>
        </w:rPr>
        <w:t>SA#109, 3GPP Capability Exposure NWM Discussion took place</w:t>
      </w:r>
      <w:r w:rsidR="00F52F42" w:rsidRPr="008F4BB3">
        <w:rPr>
          <w:rFonts w:ascii="Times New Roman" w:hAnsi="Times New Roman"/>
          <w:lang w:val="en-US"/>
        </w:rPr>
        <w:t xml:space="preserve"> at SA level</w:t>
      </w:r>
      <w:r w:rsidRPr="008F4BB3">
        <w:rPr>
          <w:rFonts w:ascii="Times New Roman" w:hAnsi="Times New Roman"/>
          <w:lang w:val="en-US"/>
        </w:rPr>
        <w:t xml:space="preserve"> in Q4</w:t>
      </w:r>
      <w:r w:rsidR="007D5692" w:rsidRPr="008F4BB3">
        <w:rPr>
          <w:rFonts w:ascii="Times New Roman" w:hAnsi="Times New Roman"/>
          <w:lang w:val="en-US"/>
        </w:rPr>
        <w:t xml:space="preserve"> (</w:t>
      </w:r>
      <w:hyperlink r:id="rId12" w:history="1">
        <w:r w:rsidR="007B1B00" w:rsidRPr="00BF1295">
          <w:rPr>
            <w:rStyle w:val="Hyperlink"/>
            <w:rFonts w:ascii="Times New Roman" w:hAnsi="Times New Roman"/>
            <w:lang w:val="en-IN"/>
          </w:rPr>
          <w:t>https://nwm-trial.etsi.org/#/documents/9277</w:t>
        </w:r>
      </w:hyperlink>
      <w:r w:rsidR="007D5692" w:rsidRPr="008F4BB3">
        <w:rPr>
          <w:rFonts w:ascii="Times New Roman" w:hAnsi="Times New Roman"/>
          <w:lang w:val="en-US"/>
        </w:rPr>
        <w:t>)</w:t>
      </w:r>
      <w:r w:rsidRPr="008F4BB3">
        <w:rPr>
          <w:rFonts w:ascii="Times New Roman" w:hAnsi="Times New Roman"/>
          <w:lang w:val="en-US"/>
        </w:rPr>
        <w:t xml:space="preserve">. Some discussion </w:t>
      </w:r>
      <w:r w:rsidR="00046ACD" w:rsidRPr="008F4BB3">
        <w:rPr>
          <w:rFonts w:ascii="Times New Roman" w:hAnsi="Times New Roman"/>
          <w:lang w:val="en-US"/>
        </w:rPr>
        <w:t xml:space="preserve">about next steps </w:t>
      </w:r>
      <w:r w:rsidRPr="008F4BB3">
        <w:rPr>
          <w:rFonts w:ascii="Times New Roman" w:hAnsi="Times New Roman"/>
          <w:lang w:val="en-US"/>
        </w:rPr>
        <w:t xml:space="preserve">is </w:t>
      </w:r>
      <w:r w:rsidR="00046ACD">
        <w:rPr>
          <w:rFonts w:ascii="Times New Roman" w:hAnsi="Times New Roman"/>
          <w:lang w:val="en-US"/>
        </w:rPr>
        <w:t>planned at</w:t>
      </w:r>
      <w:r w:rsidRPr="008F4BB3">
        <w:rPr>
          <w:rFonts w:ascii="Times New Roman" w:hAnsi="Times New Roman"/>
          <w:lang w:val="en-US"/>
        </w:rPr>
        <w:t xml:space="preserve"> SA#110. We provide our views </w:t>
      </w:r>
      <w:r w:rsidR="00046ACD">
        <w:rPr>
          <w:rFonts w:ascii="Times New Roman" w:hAnsi="Times New Roman"/>
          <w:lang w:val="en-US"/>
        </w:rPr>
        <w:t xml:space="preserve">and proposals </w:t>
      </w:r>
      <w:r w:rsidRPr="008F4BB3">
        <w:rPr>
          <w:rFonts w:ascii="Times New Roman" w:hAnsi="Times New Roman"/>
          <w:lang w:val="en-US"/>
        </w:rPr>
        <w:t>on how to proce</w:t>
      </w:r>
      <w:r w:rsidRPr="00BF1295">
        <w:rPr>
          <w:rFonts w:ascii="Times New Roman" w:hAnsi="Times New Roman"/>
          <w:lang w:val="en-US"/>
        </w:rPr>
        <w:t>ed further on this 3GPP Capability Exposure topic.</w:t>
      </w:r>
    </w:p>
    <w:p w14:paraId="22798D61" w14:textId="77777777" w:rsidR="00F52F42" w:rsidRPr="00BF1295" w:rsidRDefault="00F52F42" w:rsidP="0025586E">
      <w:pPr>
        <w:pStyle w:val="CRCoverPage"/>
        <w:rPr>
          <w:rFonts w:ascii="Times New Roman" w:hAnsi="Times New Roman"/>
          <w:lang w:val="en-US"/>
        </w:rPr>
      </w:pPr>
    </w:p>
    <w:p w14:paraId="67CF57B2" w14:textId="3EB09B3A" w:rsidR="0025586E" w:rsidRPr="00BF1295" w:rsidRDefault="0025586E" w:rsidP="0025586E">
      <w:pPr>
        <w:pStyle w:val="CRCoverPage"/>
        <w:rPr>
          <w:b/>
          <w:sz w:val="24"/>
          <w:szCs w:val="24"/>
          <w:lang w:val="en-US"/>
        </w:rPr>
      </w:pPr>
      <w:r w:rsidRPr="00BF1295">
        <w:rPr>
          <w:b/>
          <w:sz w:val="24"/>
          <w:szCs w:val="24"/>
          <w:lang w:val="en-US"/>
        </w:rPr>
        <w:t>2. Discussion</w:t>
      </w:r>
    </w:p>
    <w:p w14:paraId="0EC86626" w14:textId="1FF535E8" w:rsidR="00C85783" w:rsidRPr="00BF1295" w:rsidRDefault="00FB05EF" w:rsidP="00052EAD">
      <w:pPr>
        <w:tabs>
          <w:tab w:val="num" w:pos="720"/>
        </w:tabs>
        <w:jc w:val="both"/>
        <w:rPr>
          <w:lang w:val="en-US"/>
        </w:rPr>
      </w:pPr>
      <w:r w:rsidRPr="00BF1295">
        <w:rPr>
          <w:lang w:val="en-US"/>
        </w:rPr>
        <w:t>For</w:t>
      </w:r>
      <w:r w:rsidR="00C628CC" w:rsidRPr="00BF1295">
        <w:rPr>
          <w:lang w:val="en-US"/>
        </w:rPr>
        <w:t xml:space="preserve"> improvements </w:t>
      </w:r>
      <w:r w:rsidR="00DE6EAB" w:rsidRPr="00BF1295">
        <w:rPr>
          <w:lang w:val="en-US"/>
        </w:rPr>
        <w:t>related to</w:t>
      </w:r>
      <w:r w:rsidRPr="00BF1295">
        <w:rPr>
          <w:lang w:val="en-US"/>
        </w:rPr>
        <w:t xml:space="preserve"> 3GPP Capability Exposure</w:t>
      </w:r>
      <w:r w:rsidR="00DE6EAB" w:rsidRPr="00BF1295">
        <w:rPr>
          <w:lang w:val="en-US"/>
        </w:rPr>
        <w:t xml:space="preserve"> area,</w:t>
      </w:r>
      <w:r w:rsidRPr="00BF1295">
        <w:rPr>
          <w:lang w:val="en-US"/>
        </w:rPr>
        <w:t xml:space="preserve"> </w:t>
      </w:r>
      <w:r w:rsidR="00DE6EAB" w:rsidRPr="00BF1295">
        <w:rPr>
          <w:lang w:val="en-US"/>
        </w:rPr>
        <w:t>i</w:t>
      </w:r>
      <w:r w:rsidR="00052EAD" w:rsidRPr="00BF1295">
        <w:rPr>
          <w:lang w:val="en-US"/>
        </w:rPr>
        <w:t>t is our understanding that 3GPP should take</w:t>
      </w:r>
      <w:r w:rsidR="001666E3" w:rsidRPr="00BF1295">
        <w:rPr>
          <w:lang w:val="en-US"/>
        </w:rPr>
        <w:t xml:space="preserve"> some practical and concrete steps</w:t>
      </w:r>
      <w:r w:rsidR="00052EAD" w:rsidRPr="00BF1295">
        <w:rPr>
          <w:lang w:val="en-US"/>
        </w:rPr>
        <w:t xml:space="preserve"> rather</w:t>
      </w:r>
      <w:r w:rsidR="001666E3" w:rsidRPr="00BF1295">
        <w:rPr>
          <w:lang w:val="en-US"/>
        </w:rPr>
        <w:t xml:space="preserve"> than trying to solve</w:t>
      </w:r>
      <w:r w:rsidR="006F39A0" w:rsidRPr="00BF1295">
        <w:rPr>
          <w:lang w:val="en-US"/>
        </w:rPr>
        <w:t xml:space="preserve"> all</w:t>
      </w:r>
      <w:r w:rsidR="001666E3" w:rsidRPr="00BF1295">
        <w:rPr>
          <w:lang w:val="en-US"/>
        </w:rPr>
        <w:t xml:space="preserve"> </w:t>
      </w:r>
      <w:r w:rsidR="00052EAD" w:rsidRPr="00BF1295">
        <w:rPr>
          <w:lang w:val="en-US"/>
        </w:rPr>
        <w:t xml:space="preserve">high-level initiatives </w:t>
      </w:r>
      <w:r w:rsidR="001666E3" w:rsidRPr="00BF1295">
        <w:rPr>
          <w:lang w:val="en-US"/>
        </w:rPr>
        <w:t>at once.</w:t>
      </w:r>
      <w:r w:rsidR="003A505D" w:rsidRPr="00BF1295">
        <w:rPr>
          <w:lang w:val="en-US"/>
        </w:rPr>
        <w:t xml:space="preserve"> </w:t>
      </w:r>
      <w:r w:rsidR="00516BF8" w:rsidRPr="0095303F">
        <w:rPr>
          <w:lang w:val="en-US"/>
        </w:rPr>
        <w:t>There are possibly some actions that 3GPP can take already, while some other actions may need more time to</w:t>
      </w:r>
      <w:r w:rsidR="009209D8">
        <w:rPr>
          <w:lang w:val="en-US"/>
        </w:rPr>
        <w:t xml:space="preserve"> discuss and</w:t>
      </w:r>
      <w:r w:rsidR="00516BF8" w:rsidRPr="0095303F">
        <w:rPr>
          <w:lang w:val="en-US"/>
        </w:rPr>
        <w:t xml:space="preserve"> finalize.</w:t>
      </w:r>
    </w:p>
    <w:p w14:paraId="0740EA61" w14:textId="693B556A" w:rsidR="001666E3" w:rsidRPr="00BF1295" w:rsidRDefault="003224E7" w:rsidP="00052EAD">
      <w:pPr>
        <w:tabs>
          <w:tab w:val="num" w:pos="720"/>
        </w:tabs>
        <w:jc w:val="both"/>
        <w:rPr>
          <w:lang w:val="en-US"/>
        </w:rPr>
      </w:pPr>
      <w:r w:rsidRPr="00BF1295">
        <w:rPr>
          <w:lang w:val="en-US"/>
        </w:rPr>
        <w:t>Some proposed actions / tasks / initiatives</w:t>
      </w:r>
      <w:r w:rsidR="001B5829" w:rsidRPr="00BF1295">
        <w:rPr>
          <w:lang w:val="en-US"/>
        </w:rPr>
        <w:t xml:space="preserve"> discussed as part of the NWM</w:t>
      </w:r>
      <w:r w:rsidRPr="00BF1295">
        <w:rPr>
          <w:lang w:val="en-US"/>
        </w:rPr>
        <w:t xml:space="preserve"> </w:t>
      </w:r>
      <w:r w:rsidR="007C44D4" w:rsidRPr="00BF1295">
        <w:rPr>
          <w:lang w:val="en-US"/>
        </w:rPr>
        <w:t xml:space="preserve">are more </w:t>
      </w:r>
      <w:r w:rsidR="00A06940" w:rsidRPr="00BF1295">
        <w:rPr>
          <w:lang w:val="en-US"/>
        </w:rPr>
        <w:t xml:space="preserve">of </w:t>
      </w:r>
      <w:r w:rsidR="007C44D4" w:rsidRPr="00BF1295">
        <w:rPr>
          <w:lang w:val="en-US"/>
        </w:rPr>
        <w:t xml:space="preserve">3GPP internal </w:t>
      </w:r>
      <w:r w:rsidR="00A06940" w:rsidRPr="00BF1295">
        <w:rPr>
          <w:lang w:val="en-US"/>
        </w:rPr>
        <w:t>nature</w:t>
      </w:r>
      <w:r w:rsidR="007506BD" w:rsidRPr="00BF1295">
        <w:rPr>
          <w:lang w:val="en-US"/>
        </w:rPr>
        <w:t xml:space="preserve"> (e.g. enhancing intra-3GPP coordination of exposure related work across SA WGs)</w:t>
      </w:r>
      <w:r w:rsidR="007C44D4" w:rsidRPr="00BF1295">
        <w:rPr>
          <w:lang w:val="en-US"/>
        </w:rPr>
        <w:t xml:space="preserve">, while </w:t>
      </w:r>
      <w:r w:rsidR="009209D8">
        <w:rPr>
          <w:lang w:val="en-US"/>
        </w:rPr>
        <w:t xml:space="preserve">some </w:t>
      </w:r>
      <w:r w:rsidR="009209D8" w:rsidRPr="00BF1295">
        <w:rPr>
          <w:lang w:val="en-US"/>
        </w:rPr>
        <w:t>others</w:t>
      </w:r>
      <w:r w:rsidR="007C44D4" w:rsidRPr="00BF1295">
        <w:rPr>
          <w:lang w:val="en-US"/>
        </w:rPr>
        <w:t xml:space="preserve"> are </w:t>
      </w:r>
      <w:r w:rsidR="007506BD" w:rsidRPr="00BF1295">
        <w:rPr>
          <w:lang w:val="en-US"/>
        </w:rPr>
        <w:t xml:space="preserve">more 3GPP external related (e.g. </w:t>
      </w:r>
      <w:r w:rsidR="0068510B" w:rsidRPr="00BF1295">
        <w:rPr>
          <w:lang w:val="en-US"/>
        </w:rPr>
        <w:t>enhancing 3GPP interactions with external SDOs).</w:t>
      </w:r>
      <w:r w:rsidR="000D21D2" w:rsidRPr="00BF1295">
        <w:rPr>
          <w:lang w:val="en-US"/>
        </w:rPr>
        <w:t xml:space="preserve"> We </w:t>
      </w:r>
      <w:r w:rsidR="009476AA" w:rsidRPr="00BF1295">
        <w:rPr>
          <w:lang w:val="en-US"/>
        </w:rPr>
        <w:t>suggest</w:t>
      </w:r>
      <w:r w:rsidR="000D21D2" w:rsidRPr="00BF1295">
        <w:rPr>
          <w:lang w:val="en-US"/>
        </w:rPr>
        <w:t xml:space="preserve"> SA should focus first on addressing 3GPP internal tasks. Once situation stabilizes</w:t>
      </w:r>
      <w:r w:rsidR="009476AA" w:rsidRPr="00BF1295">
        <w:rPr>
          <w:lang w:val="en-US"/>
        </w:rPr>
        <w:t xml:space="preserve"> and improves</w:t>
      </w:r>
      <w:r w:rsidR="000D21D2" w:rsidRPr="00BF1295">
        <w:rPr>
          <w:lang w:val="en-US"/>
        </w:rPr>
        <w:t xml:space="preserve"> </w:t>
      </w:r>
      <w:r w:rsidR="00391349" w:rsidRPr="00BF1295">
        <w:rPr>
          <w:lang w:val="en-US"/>
        </w:rPr>
        <w:t>for 3GPP internal</w:t>
      </w:r>
      <w:r w:rsidR="00AF7D96" w:rsidRPr="00BF1295">
        <w:rPr>
          <w:lang w:val="en-US"/>
        </w:rPr>
        <w:t xml:space="preserve"> tasks</w:t>
      </w:r>
      <w:r w:rsidR="00391349" w:rsidRPr="00BF1295">
        <w:rPr>
          <w:lang w:val="en-US"/>
        </w:rPr>
        <w:t xml:space="preserve">, focus </w:t>
      </w:r>
      <w:r w:rsidR="00AF7D96" w:rsidRPr="00BF1295">
        <w:rPr>
          <w:lang w:val="en-US"/>
        </w:rPr>
        <w:t>should</w:t>
      </w:r>
      <w:r w:rsidR="00391349" w:rsidRPr="00BF1295">
        <w:rPr>
          <w:lang w:val="en-US"/>
        </w:rPr>
        <w:t xml:space="preserve"> move to discussing interaction with external </w:t>
      </w:r>
      <w:r w:rsidR="00516BF8" w:rsidRPr="0095303F">
        <w:rPr>
          <w:lang w:val="en-US"/>
        </w:rPr>
        <w:t>organizations</w:t>
      </w:r>
      <w:r w:rsidR="0016077A" w:rsidRPr="00BF1295">
        <w:rPr>
          <w:lang w:val="en-US"/>
        </w:rPr>
        <w:t>.</w:t>
      </w:r>
    </w:p>
    <w:p w14:paraId="38B1FB38" w14:textId="31036C18" w:rsidR="0016077A" w:rsidRPr="00BF1295" w:rsidRDefault="0016077A" w:rsidP="0016077A">
      <w:pPr>
        <w:tabs>
          <w:tab w:val="num" w:pos="720"/>
        </w:tabs>
        <w:jc w:val="both"/>
        <w:rPr>
          <w:lang w:val="en-US"/>
        </w:rPr>
      </w:pPr>
      <w:r w:rsidRPr="00BF1295">
        <w:rPr>
          <w:lang w:val="en-US"/>
        </w:rPr>
        <w:t>We suggest focusing on the task</w:t>
      </w:r>
      <w:r w:rsidR="005B3BEA" w:rsidRPr="00BF1295">
        <w:rPr>
          <w:lang w:val="en-US"/>
        </w:rPr>
        <w:t>s</w:t>
      </w:r>
      <w:r w:rsidRPr="00BF1295">
        <w:rPr>
          <w:lang w:val="en-US"/>
        </w:rPr>
        <w:t xml:space="preserve"> related to identifying means of enhancing intra-3GPP coordination of exposure work across SA WGs to support end-to-end use cases. In this task, SA should study gaps in the existing intra-3GPP coordination work and </w:t>
      </w:r>
      <w:r w:rsidR="008A00C3" w:rsidRPr="00BF1295">
        <w:rPr>
          <w:lang w:val="en-US"/>
        </w:rPr>
        <w:t>discuss</w:t>
      </w:r>
      <w:r w:rsidRPr="00BF1295">
        <w:rPr>
          <w:lang w:val="en-US"/>
        </w:rPr>
        <w:t xml:space="preserve"> possible enhancements.</w:t>
      </w:r>
    </w:p>
    <w:p w14:paraId="08E10263" w14:textId="3518635E" w:rsidR="0056104E" w:rsidRDefault="0056104E" w:rsidP="00052EAD">
      <w:pPr>
        <w:tabs>
          <w:tab w:val="num" w:pos="720"/>
        </w:tabs>
        <w:jc w:val="both"/>
        <w:rPr>
          <w:b/>
          <w:bCs/>
          <w:lang w:val="en-US"/>
        </w:rPr>
      </w:pPr>
      <w:r w:rsidRPr="00BF1295">
        <w:rPr>
          <w:b/>
          <w:bCs/>
          <w:lang w:val="en-US"/>
        </w:rPr>
        <w:t xml:space="preserve">Proposal 1: </w:t>
      </w:r>
      <w:r w:rsidR="008A00C3" w:rsidRPr="0095303F">
        <w:rPr>
          <w:b/>
          <w:bCs/>
          <w:lang w:val="en-US"/>
        </w:rPr>
        <w:t>SA to prioritize</w:t>
      </w:r>
      <w:r w:rsidR="008A00C3" w:rsidRPr="00BF1295">
        <w:rPr>
          <w:b/>
          <w:bCs/>
          <w:lang w:val="en-US"/>
        </w:rPr>
        <w:t xml:space="preserve"> </w:t>
      </w:r>
      <w:r w:rsidR="005A7B22" w:rsidRPr="00BF1295">
        <w:rPr>
          <w:b/>
          <w:bCs/>
          <w:lang w:val="en-US"/>
        </w:rPr>
        <w:t>actions that are related to internal 3GPP coordination</w:t>
      </w:r>
      <w:r w:rsidR="00E70335" w:rsidRPr="00BF1295">
        <w:rPr>
          <w:b/>
          <w:bCs/>
          <w:lang w:val="en-US"/>
        </w:rPr>
        <w:t xml:space="preserve"> </w:t>
      </w:r>
      <w:r w:rsidR="00E70335" w:rsidRPr="0095303F">
        <w:rPr>
          <w:b/>
          <w:bCs/>
          <w:lang w:val="en-US"/>
        </w:rPr>
        <w:t>across SA WGs</w:t>
      </w:r>
      <w:r w:rsidR="005A7B22" w:rsidRPr="00BF1295">
        <w:rPr>
          <w:b/>
          <w:bCs/>
          <w:lang w:val="en-US"/>
        </w:rPr>
        <w:t xml:space="preserve">. Actions related to </w:t>
      </w:r>
      <w:r w:rsidR="000D1859" w:rsidRPr="00BF1295">
        <w:rPr>
          <w:b/>
          <w:bCs/>
          <w:lang w:val="en-US"/>
        </w:rPr>
        <w:t xml:space="preserve">coordination with </w:t>
      </w:r>
      <w:r w:rsidR="005A7B22" w:rsidRPr="00BF1295">
        <w:rPr>
          <w:b/>
          <w:bCs/>
          <w:lang w:val="en-US"/>
        </w:rPr>
        <w:t xml:space="preserve">external </w:t>
      </w:r>
      <w:r w:rsidR="00DB5914" w:rsidRPr="0095303F">
        <w:rPr>
          <w:b/>
          <w:bCs/>
          <w:lang w:val="en-US"/>
        </w:rPr>
        <w:t>organizations</w:t>
      </w:r>
      <w:r w:rsidR="00DB5914" w:rsidRPr="00BF1295">
        <w:rPr>
          <w:b/>
          <w:bCs/>
          <w:lang w:val="en-US"/>
        </w:rPr>
        <w:t xml:space="preserve"> </w:t>
      </w:r>
      <w:r w:rsidR="000D1859" w:rsidRPr="00BF1295">
        <w:rPr>
          <w:b/>
          <w:bCs/>
          <w:lang w:val="en-US"/>
        </w:rPr>
        <w:t>should happen in a second step.</w:t>
      </w:r>
    </w:p>
    <w:p w14:paraId="007617D0" w14:textId="77777777" w:rsidR="00133E0E" w:rsidRPr="00BF1295" w:rsidRDefault="00133E0E" w:rsidP="00052EAD">
      <w:pPr>
        <w:tabs>
          <w:tab w:val="num" w:pos="720"/>
        </w:tabs>
        <w:jc w:val="both"/>
        <w:rPr>
          <w:b/>
          <w:bCs/>
          <w:lang w:val="en-US"/>
        </w:rPr>
      </w:pPr>
    </w:p>
    <w:p w14:paraId="7F326DB1" w14:textId="50A996E6" w:rsidR="008F7727" w:rsidRPr="00BF1295" w:rsidRDefault="008F7727" w:rsidP="008F7727">
      <w:pPr>
        <w:jc w:val="both"/>
        <w:rPr>
          <w:lang w:val="en-US"/>
        </w:rPr>
      </w:pPr>
      <w:r w:rsidRPr="0095303F">
        <w:rPr>
          <w:lang w:val="en-US"/>
        </w:rPr>
        <w:t>The development of Exposure capabilities and APIs are distributed in a phased manner in a 3GPP release i.e., stage 1, stage 2, stage 3 and post-</w:t>
      </w:r>
      <w:r w:rsidR="008E03B8" w:rsidRPr="0095303F">
        <w:rPr>
          <w:lang w:val="en-US"/>
        </w:rPr>
        <w:t>R</w:t>
      </w:r>
      <w:r w:rsidRPr="0095303F">
        <w:rPr>
          <w:lang w:val="en-US"/>
        </w:rPr>
        <w:t xml:space="preserve">elease. It is required that the activities in each phase are analyzed from the perspective of improvements required for 3GPP internal and external coordination. The recent NWM activity has helped collect several views from </w:t>
      </w:r>
      <w:r w:rsidR="00EF728D" w:rsidRPr="0095303F">
        <w:rPr>
          <w:lang w:val="en-US"/>
        </w:rPr>
        <w:t>companie</w:t>
      </w:r>
      <w:r w:rsidRPr="0095303F">
        <w:rPr>
          <w:lang w:val="en-US"/>
        </w:rPr>
        <w:t>s but will need further structured proposals and evaluation.</w:t>
      </w:r>
    </w:p>
    <w:p w14:paraId="7A9CA423" w14:textId="0EF04502" w:rsidR="00AE35C2" w:rsidRPr="00BF1295" w:rsidRDefault="00AE35C2" w:rsidP="00052EAD">
      <w:pPr>
        <w:tabs>
          <w:tab w:val="num" w:pos="720"/>
        </w:tabs>
        <w:jc w:val="both"/>
      </w:pPr>
      <w:r w:rsidRPr="00BF1295">
        <w:rPr>
          <w:lang w:val="en-US"/>
        </w:rPr>
        <w:t xml:space="preserve">Some actions relate to post Release, e.g. </w:t>
      </w:r>
      <w:r w:rsidR="00B1048B" w:rsidRPr="00BF1295">
        <w:t>uniform documentation containing a brief overview of 3GPP exposure features across WGs</w:t>
      </w:r>
      <w:r w:rsidR="009209D8">
        <w:t>, which</w:t>
      </w:r>
      <w:r w:rsidR="00B1048B" w:rsidRPr="00BF1295">
        <w:t xml:space="preserve"> is certainly some</w:t>
      </w:r>
      <w:r w:rsidR="004A6D3B" w:rsidRPr="00BF1295">
        <w:t xml:space="preserve"> </w:t>
      </w:r>
      <w:r w:rsidR="00B1048B" w:rsidRPr="00BF1295">
        <w:t>task that could be deferred to later</w:t>
      </w:r>
      <w:r w:rsidR="00F918B3" w:rsidRPr="00BF1295">
        <w:t>, w</w:t>
      </w:r>
      <w:r w:rsidR="004A6D3B" w:rsidRPr="00BF1295">
        <w:t>hile other aspects are more urgent, such as understanding the</w:t>
      </w:r>
      <w:r w:rsidR="00F918B3" w:rsidRPr="00BF1295">
        <w:t xml:space="preserve"> different</w:t>
      </w:r>
      <w:r w:rsidR="004A6D3B" w:rsidRPr="00BF1295">
        <w:t xml:space="preserve"> WGs involvement in </w:t>
      </w:r>
      <w:r w:rsidR="00510B43" w:rsidRPr="0095303F">
        <w:t>3GPP Capability Exposure</w:t>
      </w:r>
      <w:r w:rsidR="00510B43" w:rsidRPr="00BF1295">
        <w:t xml:space="preserve"> </w:t>
      </w:r>
      <w:r w:rsidR="004A6D3B" w:rsidRPr="00BF1295">
        <w:t>to be able to better coordinate intra 3GPP</w:t>
      </w:r>
      <w:r w:rsidR="00510B43" w:rsidRPr="00BF1295">
        <w:t xml:space="preserve"> </w:t>
      </w:r>
      <w:r w:rsidR="00510B43" w:rsidRPr="0095303F">
        <w:t>activity</w:t>
      </w:r>
      <w:r w:rsidR="004A6D3B" w:rsidRPr="00BF1295">
        <w:t>.</w:t>
      </w:r>
    </w:p>
    <w:p w14:paraId="5CE8E521" w14:textId="62B582D9" w:rsidR="00391349" w:rsidRPr="00BF1295" w:rsidRDefault="000B08E1" w:rsidP="1483861B">
      <w:pPr>
        <w:jc w:val="both"/>
        <w:rPr>
          <w:lang w:val="en-US"/>
        </w:rPr>
      </w:pPr>
      <w:r w:rsidRPr="00BF1295">
        <w:rPr>
          <w:lang w:val="en-US"/>
        </w:rPr>
        <w:t xml:space="preserve">It is our view that </w:t>
      </w:r>
      <w:r w:rsidR="00366C12" w:rsidRPr="00BF1295">
        <w:rPr>
          <w:lang w:val="en-US"/>
        </w:rPr>
        <w:t>SA</w:t>
      </w:r>
      <w:r w:rsidR="001666E3" w:rsidRPr="00BF1295">
        <w:rPr>
          <w:lang w:val="en-US"/>
        </w:rPr>
        <w:t xml:space="preserve"> should discuss </w:t>
      </w:r>
      <w:r w:rsidRPr="00BF1295">
        <w:rPr>
          <w:lang w:val="en-US"/>
        </w:rPr>
        <w:t xml:space="preserve">3GPP Capability exposure </w:t>
      </w:r>
      <w:r w:rsidR="001666E3" w:rsidRPr="00BF1295">
        <w:rPr>
          <w:lang w:val="en-US"/>
        </w:rPr>
        <w:t>on a regular basis, i.e. have some dedicated SA meeting time in each SA meeting.</w:t>
      </w:r>
      <w:r w:rsidR="00366C12" w:rsidRPr="00BF1295">
        <w:rPr>
          <w:lang w:val="en-US"/>
        </w:rPr>
        <w:t xml:space="preserve"> </w:t>
      </w:r>
      <w:r w:rsidR="00157856" w:rsidRPr="00BF1295">
        <w:rPr>
          <w:lang w:val="en-US"/>
        </w:rPr>
        <w:t xml:space="preserve">SA </w:t>
      </w:r>
      <w:r w:rsidR="00366C12" w:rsidRPr="00BF1295">
        <w:rPr>
          <w:lang w:val="en-US"/>
        </w:rPr>
        <w:t>could then</w:t>
      </w:r>
      <w:r w:rsidR="00157856" w:rsidRPr="00BF1295">
        <w:rPr>
          <w:lang w:val="en-US"/>
        </w:rPr>
        <w:t xml:space="preserve"> discuss potential actions first</w:t>
      </w:r>
      <w:r w:rsidR="00366C12" w:rsidRPr="00BF1295">
        <w:rPr>
          <w:lang w:val="en-US"/>
        </w:rPr>
        <w:t>,</w:t>
      </w:r>
      <w:r w:rsidR="00157856" w:rsidRPr="00BF1295">
        <w:rPr>
          <w:lang w:val="en-US"/>
        </w:rPr>
        <w:t xml:space="preserve"> independently of where these actions will be homed</w:t>
      </w:r>
      <w:r w:rsidR="00857FA9" w:rsidRPr="0095303F">
        <w:rPr>
          <w:lang w:val="en-US"/>
        </w:rPr>
        <w:t xml:space="preserve">, i.e.  let’s first </w:t>
      </w:r>
      <w:r w:rsidR="00863A93" w:rsidRPr="0095303F">
        <w:rPr>
          <w:lang w:val="en-US"/>
        </w:rPr>
        <w:t>build consensus on the required actions</w:t>
      </w:r>
      <w:r w:rsidR="00157856" w:rsidRPr="00BF1295">
        <w:rPr>
          <w:lang w:val="en-US"/>
        </w:rPr>
        <w:t>.</w:t>
      </w:r>
      <w:r w:rsidR="00366C12" w:rsidRPr="00BF1295">
        <w:rPr>
          <w:lang w:val="en-US"/>
        </w:rPr>
        <w:t xml:space="preserve"> </w:t>
      </w:r>
      <w:r w:rsidR="00D3251B" w:rsidRPr="00BF1295">
        <w:rPr>
          <w:lang w:val="en-US"/>
        </w:rPr>
        <w:t xml:space="preserve">In order to trigger appropriate discussion at SA, some </w:t>
      </w:r>
      <w:r w:rsidR="009209D8">
        <w:rPr>
          <w:lang w:val="en-US"/>
        </w:rPr>
        <w:t>support</w:t>
      </w:r>
      <w:r w:rsidR="00D3251B" w:rsidRPr="00BF1295">
        <w:rPr>
          <w:lang w:val="en-US"/>
        </w:rPr>
        <w:t xml:space="preserve"> from WGs </w:t>
      </w:r>
      <w:r w:rsidR="00A35B7D" w:rsidRPr="00BF1295">
        <w:rPr>
          <w:lang w:val="en-US"/>
        </w:rPr>
        <w:t xml:space="preserve">may </w:t>
      </w:r>
      <w:r w:rsidR="00D3251B" w:rsidRPr="00BF1295">
        <w:rPr>
          <w:lang w:val="en-US"/>
        </w:rPr>
        <w:t xml:space="preserve">be </w:t>
      </w:r>
      <w:r w:rsidR="009209D8">
        <w:rPr>
          <w:lang w:val="en-US"/>
        </w:rPr>
        <w:t>requir</w:t>
      </w:r>
      <w:r w:rsidR="00D3251B" w:rsidRPr="00BF1295">
        <w:rPr>
          <w:lang w:val="en-US"/>
        </w:rPr>
        <w:t xml:space="preserve">ed, </w:t>
      </w:r>
      <w:r w:rsidR="38BB60C6" w:rsidRPr="00BF1295">
        <w:rPr>
          <w:lang w:val="en-US"/>
        </w:rPr>
        <w:t xml:space="preserve">some examples are </w:t>
      </w:r>
      <w:r w:rsidR="009209D8">
        <w:rPr>
          <w:lang w:val="en-US"/>
        </w:rPr>
        <w:t>given</w:t>
      </w:r>
      <w:r w:rsidR="38BB60C6" w:rsidRPr="00BF1295">
        <w:rPr>
          <w:lang w:val="en-US"/>
        </w:rPr>
        <w:t xml:space="preserve"> below: </w:t>
      </w:r>
    </w:p>
    <w:p w14:paraId="251DB78C" w14:textId="7D475DE3" w:rsidR="00391349" w:rsidRPr="00BF1295" w:rsidRDefault="00D3251B" w:rsidP="00BF1295">
      <w:pPr>
        <w:pStyle w:val="ListParagraph"/>
        <w:numPr>
          <w:ilvl w:val="0"/>
          <w:numId w:val="3"/>
        </w:numPr>
        <w:jc w:val="both"/>
        <w:rPr>
          <w:lang w:val="en-US"/>
        </w:rPr>
      </w:pPr>
      <w:r w:rsidRPr="00BF1295">
        <w:rPr>
          <w:lang w:val="en-US"/>
        </w:rPr>
        <w:t>SA1 could provide a li</w:t>
      </w:r>
      <w:r w:rsidR="00A35B7D" w:rsidRPr="00BF1295">
        <w:rPr>
          <w:lang w:val="en-US"/>
        </w:rPr>
        <w:t>s</w:t>
      </w:r>
      <w:r w:rsidRPr="00BF1295">
        <w:rPr>
          <w:lang w:val="en-US"/>
        </w:rPr>
        <w:t xml:space="preserve">t of relevant requirements for </w:t>
      </w:r>
      <w:r w:rsidR="00A35B7D" w:rsidRPr="00BF1295">
        <w:rPr>
          <w:lang w:val="en-US"/>
        </w:rPr>
        <w:t xml:space="preserve">6G </w:t>
      </w:r>
      <w:r w:rsidRPr="00BF1295">
        <w:rPr>
          <w:lang w:val="en-US"/>
        </w:rPr>
        <w:t>3GPP Capability Exposure so that then some discussion could take place on ho</w:t>
      </w:r>
      <w:r w:rsidR="00893E52" w:rsidRPr="00BF1295">
        <w:rPr>
          <w:lang w:val="en-US"/>
        </w:rPr>
        <w:t>w</w:t>
      </w:r>
      <w:r w:rsidRPr="00BF1295">
        <w:rPr>
          <w:lang w:val="en-US"/>
        </w:rPr>
        <w:t xml:space="preserve"> to </w:t>
      </w:r>
      <w:r w:rsidR="00E14A9A" w:rsidRPr="00BF1295">
        <w:rPr>
          <w:lang w:val="en-US"/>
        </w:rPr>
        <w:t xml:space="preserve">develop </w:t>
      </w:r>
      <w:r w:rsidR="000967D0" w:rsidRPr="0095303F">
        <w:rPr>
          <w:lang w:val="en-US"/>
        </w:rPr>
        <w:t>these requirements</w:t>
      </w:r>
      <w:r w:rsidR="000967D0" w:rsidRPr="00BF1295">
        <w:rPr>
          <w:lang w:val="en-US"/>
        </w:rPr>
        <w:t xml:space="preserve"> </w:t>
      </w:r>
      <w:r w:rsidR="00E14A9A" w:rsidRPr="00BF1295">
        <w:rPr>
          <w:lang w:val="en-US"/>
        </w:rPr>
        <w:t>in Stage 2 WGs</w:t>
      </w:r>
      <w:r w:rsidR="00282D77" w:rsidRPr="0095303F">
        <w:rPr>
          <w:lang w:val="en-US"/>
        </w:rPr>
        <w:t>, with appropriate work split</w:t>
      </w:r>
      <w:r w:rsidR="00E14A9A" w:rsidRPr="00BF1295">
        <w:rPr>
          <w:lang w:val="en-US"/>
        </w:rPr>
        <w:t xml:space="preserve">, or </w:t>
      </w:r>
    </w:p>
    <w:p w14:paraId="52AAA111" w14:textId="676C94E1" w:rsidR="00391349" w:rsidRPr="00BF1295" w:rsidRDefault="00E14A9A" w:rsidP="00BF1295">
      <w:pPr>
        <w:pStyle w:val="ListParagraph"/>
        <w:numPr>
          <w:ilvl w:val="0"/>
          <w:numId w:val="3"/>
        </w:numPr>
        <w:jc w:val="both"/>
        <w:rPr>
          <w:lang w:val="en-US"/>
        </w:rPr>
      </w:pPr>
      <w:r w:rsidRPr="00BF1295">
        <w:rPr>
          <w:lang w:val="en-US"/>
        </w:rPr>
        <w:t>SA could request SA WGs for any Stage 2 API guidelines they may already have</w:t>
      </w:r>
      <w:r w:rsidR="007F100F" w:rsidRPr="00BF1295">
        <w:rPr>
          <w:lang w:val="en-US"/>
        </w:rPr>
        <w:t xml:space="preserve"> </w:t>
      </w:r>
      <w:r w:rsidR="00493C36" w:rsidRPr="0095303F">
        <w:rPr>
          <w:lang w:val="en-US"/>
        </w:rPr>
        <w:t>been</w:t>
      </w:r>
      <w:r w:rsidR="00493C36" w:rsidRPr="00BF1295">
        <w:rPr>
          <w:lang w:val="en-US"/>
        </w:rPr>
        <w:t xml:space="preserve"> </w:t>
      </w:r>
      <w:r w:rsidR="007F100F" w:rsidRPr="00BF1295">
        <w:rPr>
          <w:lang w:val="en-US"/>
        </w:rPr>
        <w:t>developed</w:t>
      </w:r>
      <w:r w:rsidRPr="00BF1295">
        <w:rPr>
          <w:lang w:val="en-US"/>
        </w:rPr>
        <w:t xml:space="preserve"> to get the full pictur</w:t>
      </w:r>
      <w:r w:rsidR="00893E52" w:rsidRPr="00BF1295">
        <w:rPr>
          <w:lang w:val="en-US"/>
        </w:rPr>
        <w:t xml:space="preserve">e </w:t>
      </w:r>
      <w:r w:rsidR="00493C36" w:rsidRPr="0095303F">
        <w:rPr>
          <w:lang w:val="en-US"/>
        </w:rPr>
        <w:t>before</w:t>
      </w:r>
      <w:r w:rsidR="00893E52" w:rsidRPr="0095303F">
        <w:rPr>
          <w:lang w:val="en-US"/>
        </w:rPr>
        <w:t xml:space="preserve"> </w:t>
      </w:r>
      <w:r w:rsidR="00493C36" w:rsidRPr="0095303F">
        <w:rPr>
          <w:lang w:val="en-US"/>
        </w:rPr>
        <w:t>deciding</w:t>
      </w:r>
      <w:r w:rsidR="00493C36" w:rsidRPr="00BF1295">
        <w:rPr>
          <w:lang w:val="en-US"/>
        </w:rPr>
        <w:t xml:space="preserve"> </w:t>
      </w:r>
      <w:r w:rsidR="00893E52" w:rsidRPr="00BF1295">
        <w:rPr>
          <w:lang w:val="en-US"/>
        </w:rPr>
        <w:t xml:space="preserve">where to best </w:t>
      </w:r>
      <w:r w:rsidR="007F100F" w:rsidRPr="00BF1295">
        <w:rPr>
          <w:lang w:val="en-US"/>
        </w:rPr>
        <w:t>address</w:t>
      </w:r>
      <w:r w:rsidR="00893E52" w:rsidRPr="00BF1295">
        <w:rPr>
          <w:lang w:val="en-US"/>
        </w:rPr>
        <w:t xml:space="preserve"> the API guidelines activity.</w:t>
      </w:r>
    </w:p>
    <w:p w14:paraId="0C0349D2" w14:textId="3350844D" w:rsidR="001A6E57" w:rsidRPr="00BF1295" w:rsidRDefault="001A6E57" w:rsidP="001A6E57">
      <w:pPr>
        <w:tabs>
          <w:tab w:val="num" w:pos="720"/>
        </w:tabs>
        <w:jc w:val="both"/>
        <w:rPr>
          <w:b/>
          <w:bCs/>
        </w:rPr>
      </w:pPr>
      <w:r w:rsidRPr="00BF1295">
        <w:rPr>
          <w:b/>
          <w:bCs/>
          <w:lang w:val="en-US"/>
        </w:rPr>
        <w:t xml:space="preserve">Proposal 2: </w:t>
      </w:r>
      <w:r w:rsidR="00380D84" w:rsidRPr="00BF1295">
        <w:rPr>
          <w:b/>
          <w:bCs/>
        </w:rPr>
        <w:t xml:space="preserve">Discuss </w:t>
      </w:r>
      <w:r w:rsidR="00493C36" w:rsidRPr="0095303F">
        <w:rPr>
          <w:b/>
          <w:bCs/>
        </w:rPr>
        <w:t xml:space="preserve">3GPP Capability exposure topic </w:t>
      </w:r>
      <w:r w:rsidR="00380D84" w:rsidRPr="00BF1295">
        <w:rPr>
          <w:b/>
          <w:bCs/>
        </w:rPr>
        <w:t>on a regular basis at SA level, i.e. via some dedicated SA meeting time</w:t>
      </w:r>
      <w:r w:rsidR="000A5310" w:rsidRPr="00BF1295">
        <w:rPr>
          <w:b/>
          <w:bCs/>
        </w:rPr>
        <w:t xml:space="preserve"> </w:t>
      </w:r>
      <w:r w:rsidR="000A5310" w:rsidRPr="0095303F">
        <w:rPr>
          <w:b/>
          <w:bCs/>
        </w:rPr>
        <w:t>(i.e. agenda item)</w:t>
      </w:r>
      <w:r w:rsidR="00380D84" w:rsidRPr="00BF1295">
        <w:rPr>
          <w:b/>
          <w:bCs/>
        </w:rPr>
        <w:t xml:space="preserve"> in each SA meeting, and define practical and concrete actions</w:t>
      </w:r>
      <w:r w:rsidR="0016077A" w:rsidRPr="00BF1295">
        <w:rPr>
          <w:b/>
          <w:bCs/>
        </w:rPr>
        <w:t xml:space="preserve"> (including coordination with SA WGs)</w:t>
      </w:r>
      <w:r w:rsidR="00041789" w:rsidRPr="00BF1295">
        <w:rPr>
          <w:b/>
          <w:bCs/>
        </w:rPr>
        <w:t xml:space="preserve"> </w:t>
      </w:r>
      <w:r w:rsidR="00041789" w:rsidRPr="0095303F">
        <w:rPr>
          <w:b/>
          <w:bCs/>
        </w:rPr>
        <w:t>for the different stages, i.e. Stage 1, Stage 2 and Stage 3</w:t>
      </w:r>
      <w:r w:rsidR="00380D84" w:rsidRPr="0095303F">
        <w:rPr>
          <w:b/>
          <w:bCs/>
        </w:rPr>
        <w:t>.</w:t>
      </w:r>
      <w:r w:rsidR="00741C19" w:rsidRPr="0095303F">
        <w:rPr>
          <w:b/>
          <w:bCs/>
        </w:rPr>
        <w:t xml:space="preserve"> Post Release actions can be </w:t>
      </w:r>
      <w:r w:rsidR="001C489D" w:rsidRPr="0095303F">
        <w:rPr>
          <w:b/>
          <w:bCs/>
        </w:rPr>
        <w:t>taken at a later point in time.</w:t>
      </w:r>
      <w:r w:rsidR="00741C19" w:rsidRPr="00BF1295">
        <w:rPr>
          <w:b/>
          <w:bCs/>
        </w:rPr>
        <w:t xml:space="preserve"> </w:t>
      </w:r>
    </w:p>
    <w:p w14:paraId="15DD300D" w14:textId="77777777" w:rsidR="001D2185" w:rsidRPr="00BF1295" w:rsidRDefault="001D2185" w:rsidP="00076EA6">
      <w:pPr>
        <w:jc w:val="both"/>
        <w:rPr>
          <w:b/>
          <w:bCs/>
          <w:lang w:val="en-US"/>
        </w:rPr>
      </w:pPr>
    </w:p>
    <w:p w14:paraId="23C282C6" w14:textId="189B7E50" w:rsidR="001D2185" w:rsidRPr="00BF1295" w:rsidRDefault="001D2185" w:rsidP="001D2185">
      <w:pPr>
        <w:jc w:val="both"/>
        <w:rPr>
          <w:b/>
          <w:bCs/>
          <w:lang w:val="en-US"/>
        </w:rPr>
      </w:pPr>
      <w:r w:rsidRPr="00BF1295">
        <w:rPr>
          <w:b/>
          <w:bCs/>
          <w:lang w:val="en-US"/>
        </w:rPr>
        <w:t>Proposal 3: Task SA1 to provide a list of relevant requirements for 6G 3GPP Capability Exposure.</w:t>
      </w:r>
      <w:r w:rsidR="00CE49CD" w:rsidRPr="00BF1295">
        <w:rPr>
          <w:b/>
          <w:bCs/>
          <w:lang w:val="en-US"/>
        </w:rPr>
        <w:t xml:space="preserve"> If required, get inputs from SA WGs on how such requirements can be met/supported. Based on the requirements (from SA1) and possible inputs (from SA WGs), discuss how to develop stage 2 ensuring to support end-to-end use case avoiding duplicate work.</w:t>
      </w:r>
    </w:p>
    <w:p w14:paraId="30ABF03D" w14:textId="77777777" w:rsidR="00133E0E" w:rsidRDefault="00133E0E" w:rsidP="00792F56">
      <w:pPr>
        <w:jc w:val="both"/>
        <w:rPr>
          <w:lang w:val="en-US"/>
        </w:rPr>
      </w:pPr>
    </w:p>
    <w:p w14:paraId="140ACB2E" w14:textId="60B7E68D" w:rsidR="00792F56" w:rsidRPr="0095303F" w:rsidRDefault="006742BE" w:rsidP="00792F56">
      <w:pPr>
        <w:jc w:val="both"/>
        <w:rPr>
          <w:lang w:val="en-US"/>
        </w:rPr>
      </w:pPr>
      <w:r w:rsidRPr="0095303F">
        <w:rPr>
          <w:lang w:val="en-US"/>
        </w:rPr>
        <w:t xml:space="preserve">On </w:t>
      </w:r>
      <w:r w:rsidR="006531FE" w:rsidRPr="0095303F">
        <w:rPr>
          <w:lang w:val="en-US"/>
        </w:rPr>
        <w:t>developing consistent exposure API development &amp; design guidelines / templates to be used across WGs</w:t>
      </w:r>
      <w:r w:rsidR="00860B20" w:rsidRPr="0095303F">
        <w:rPr>
          <w:lang w:val="en-US"/>
        </w:rPr>
        <w:t xml:space="preserve">, we </w:t>
      </w:r>
      <w:r w:rsidR="005A30A2" w:rsidRPr="0095303F">
        <w:rPr>
          <w:lang w:val="en-US"/>
        </w:rPr>
        <w:t>should differentiate between S</w:t>
      </w:r>
      <w:r w:rsidR="00792F56" w:rsidRPr="0095303F">
        <w:rPr>
          <w:lang w:val="en-US"/>
        </w:rPr>
        <w:t xml:space="preserve">tage 2 and </w:t>
      </w:r>
      <w:r w:rsidR="005A30A2" w:rsidRPr="0095303F">
        <w:rPr>
          <w:lang w:val="en-US"/>
        </w:rPr>
        <w:t>S</w:t>
      </w:r>
      <w:r w:rsidR="00792F56" w:rsidRPr="0095303F">
        <w:rPr>
          <w:lang w:val="en-US"/>
        </w:rPr>
        <w:t>tage 3 guidelines.</w:t>
      </w:r>
      <w:r w:rsidR="005A30A2" w:rsidRPr="0095303F">
        <w:rPr>
          <w:lang w:val="en-US"/>
        </w:rPr>
        <w:t xml:space="preserve"> For Stage 2 or </w:t>
      </w:r>
      <w:r w:rsidR="00792F56" w:rsidRPr="0095303F">
        <w:rPr>
          <w:lang w:val="en-US"/>
        </w:rPr>
        <w:t>Design guidelines</w:t>
      </w:r>
      <w:r w:rsidR="00694D88" w:rsidRPr="0095303F">
        <w:rPr>
          <w:lang w:val="en-US"/>
        </w:rPr>
        <w:t>,</w:t>
      </w:r>
      <w:r w:rsidR="00792F56" w:rsidRPr="0095303F">
        <w:rPr>
          <w:lang w:val="en-US"/>
        </w:rPr>
        <w:t xml:space="preserve"> </w:t>
      </w:r>
      <w:r w:rsidR="00694D88" w:rsidRPr="0095303F">
        <w:rPr>
          <w:lang w:val="en-US"/>
        </w:rPr>
        <w:t>i</w:t>
      </w:r>
      <w:r w:rsidR="00792F56" w:rsidRPr="0095303F">
        <w:rPr>
          <w:lang w:val="en-US"/>
        </w:rPr>
        <w:t xml:space="preserve">nputs </w:t>
      </w:r>
      <w:r w:rsidR="00694D88" w:rsidRPr="0095303F">
        <w:rPr>
          <w:lang w:val="en-US"/>
        </w:rPr>
        <w:t xml:space="preserve">would be </w:t>
      </w:r>
      <w:r w:rsidR="00792F56" w:rsidRPr="0095303F">
        <w:rPr>
          <w:lang w:val="en-US"/>
        </w:rPr>
        <w:t xml:space="preserve">needed from </w:t>
      </w:r>
      <w:r w:rsidR="00694D88" w:rsidRPr="0095303F">
        <w:rPr>
          <w:lang w:val="en-US"/>
        </w:rPr>
        <w:t>“</w:t>
      </w:r>
      <w:r w:rsidR="00792F56" w:rsidRPr="0095303F">
        <w:rPr>
          <w:lang w:val="en-US"/>
        </w:rPr>
        <w:t>stage 2 WGs</w:t>
      </w:r>
      <w:r w:rsidR="00694D88" w:rsidRPr="0095303F">
        <w:rPr>
          <w:lang w:val="en-US"/>
        </w:rPr>
        <w:t>”</w:t>
      </w:r>
      <w:r w:rsidR="00792F56" w:rsidRPr="0095303F">
        <w:rPr>
          <w:lang w:val="en-US"/>
        </w:rPr>
        <w:t xml:space="preserve">, SA2, SA4, SA5, SA6, </w:t>
      </w:r>
      <w:r w:rsidR="00C56B55" w:rsidRPr="0095303F">
        <w:rPr>
          <w:lang w:val="en-US"/>
        </w:rPr>
        <w:t>so that</w:t>
      </w:r>
      <w:r w:rsidR="00792F56" w:rsidRPr="0095303F">
        <w:rPr>
          <w:lang w:val="en-US"/>
        </w:rPr>
        <w:t xml:space="preserve"> SA can consolidate</w:t>
      </w:r>
      <w:r w:rsidR="00C56B55" w:rsidRPr="0095303F">
        <w:rPr>
          <w:lang w:val="en-US"/>
        </w:rPr>
        <w:t xml:space="preserve"> these </w:t>
      </w:r>
      <w:r w:rsidR="00792F56" w:rsidRPr="0095303F">
        <w:rPr>
          <w:lang w:val="en-US"/>
        </w:rPr>
        <w:t>or task one WG to consolidate</w:t>
      </w:r>
      <w:r w:rsidR="00C56B55" w:rsidRPr="0095303F">
        <w:rPr>
          <w:lang w:val="en-US"/>
        </w:rPr>
        <w:t xml:space="preserve"> these</w:t>
      </w:r>
      <w:r w:rsidR="00792F56" w:rsidRPr="0095303F">
        <w:rPr>
          <w:lang w:val="en-US"/>
        </w:rPr>
        <w:t>.</w:t>
      </w:r>
      <w:r w:rsidR="005B350C" w:rsidRPr="0095303F">
        <w:rPr>
          <w:lang w:val="en-US"/>
        </w:rPr>
        <w:t xml:space="preserve"> </w:t>
      </w:r>
      <w:r w:rsidR="00792F56" w:rsidRPr="0095303F">
        <w:rPr>
          <w:lang w:val="en-US"/>
        </w:rPr>
        <w:t xml:space="preserve">For </w:t>
      </w:r>
      <w:r w:rsidR="005B350C" w:rsidRPr="0095303F">
        <w:rPr>
          <w:lang w:val="en-US"/>
        </w:rPr>
        <w:t xml:space="preserve">Stage 3 or </w:t>
      </w:r>
      <w:r w:rsidR="00792F56" w:rsidRPr="0095303F">
        <w:rPr>
          <w:lang w:val="en-US"/>
        </w:rPr>
        <w:t xml:space="preserve">protocol guidelines, </w:t>
      </w:r>
      <w:r w:rsidR="005B350C" w:rsidRPr="0095303F">
        <w:rPr>
          <w:lang w:val="en-US"/>
        </w:rPr>
        <w:t xml:space="preserve">inputs </w:t>
      </w:r>
      <w:r w:rsidR="00792F56" w:rsidRPr="0095303F">
        <w:rPr>
          <w:lang w:val="en-US"/>
        </w:rPr>
        <w:t>from SA4, SA5, CT3</w:t>
      </w:r>
      <w:r w:rsidR="002B4F76" w:rsidRPr="0095303F">
        <w:rPr>
          <w:lang w:val="en-US"/>
        </w:rPr>
        <w:t xml:space="preserve"> would be needed</w:t>
      </w:r>
      <w:r w:rsidR="00792F56" w:rsidRPr="0095303F">
        <w:rPr>
          <w:lang w:val="en-US"/>
        </w:rPr>
        <w:t>, and coordinat</w:t>
      </w:r>
      <w:r w:rsidR="002B4F76" w:rsidRPr="0095303F">
        <w:rPr>
          <w:lang w:val="en-US"/>
        </w:rPr>
        <w:t>ion</w:t>
      </w:r>
      <w:r w:rsidR="00792F56" w:rsidRPr="0095303F">
        <w:rPr>
          <w:lang w:val="en-US"/>
        </w:rPr>
        <w:t xml:space="preserve"> with CT on how to approach this</w:t>
      </w:r>
      <w:r w:rsidR="000B4E2D" w:rsidRPr="0095303F">
        <w:rPr>
          <w:lang w:val="en-US"/>
        </w:rPr>
        <w:t xml:space="preserve"> </w:t>
      </w:r>
      <w:r w:rsidR="009209D8">
        <w:rPr>
          <w:lang w:val="en-US"/>
        </w:rPr>
        <w:t xml:space="preserve">work </w:t>
      </w:r>
      <w:r w:rsidR="000B4E2D" w:rsidRPr="0095303F">
        <w:rPr>
          <w:lang w:val="en-US"/>
        </w:rPr>
        <w:t>would be required</w:t>
      </w:r>
      <w:r w:rsidR="00792F56" w:rsidRPr="0095303F">
        <w:rPr>
          <w:lang w:val="en-US"/>
        </w:rPr>
        <w:t>.</w:t>
      </w:r>
    </w:p>
    <w:p w14:paraId="45DEC05F" w14:textId="7C9ADDAB" w:rsidR="000B4E2D" w:rsidRPr="0095303F" w:rsidRDefault="000B4E2D" w:rsidP="000B4E2D">
      <w:pPr>
        <w:jc w:val="both"/>
        <w:rPr>
          <w:b/>
          <w:bCs/>
          <w:lang w:val="en-US"/>
        </w:rPr>
      </w:pPr>
      <w:r w:rsidRPr="0095303F">
        <w:rPr>
          <w:b/>
          <w:bCs/>
          <w:lang w:val="en-US"/>
        </w:rPr>
        <w:t xml:space="preserve">Proposal 4: </w:t>
      </w:r>
      <w:r w:rsidR="0004630E" w:rsidRPr="0095303F">
        <w:rPr>
          <w:b/>
          <w:bCs/>
          <w:lang w:val="en-US"/>
        </w:rPr>
        <w:t>Discuss</w:t>
      </w:r>
      <w:r w:rsidR="009C1F05" w:rsidRPr="0095303F">
        <w:rPr>
          <w:b/>
          <w:bCs/>
          <w:lang w:val="en-US"/>
        </w:rPr>
        <w:t xml:space="preserve"> Stage 2 exposure API guidelines / templates </w:t>
      </w:r>
      <w:r w:rsidR="0004630E" w:rsidRPr="0095303F">
        <w:rPr>
          <w:b/>
          <w:bCs/>
          <w:lang w:val="en-US"/>
        </w:rPr>
        <w:t xml:space="preserve">in SA, with inputs from </w:t>
      </w:r>
      <w:r w:rsidR="0052656B" w:rsidRPr="0095303F">
        <w:rPr>
          <w:b/>
          <w:bCs/>
          <w:lang w:val="en-US"/>
        </w:rPr>
        <w:t>SA2, SA4, SA5 and SA6</w:t>
      </w:r>
      <w:r w:rsidRPr="0095303F">
        <w:rPr>
          <w:b/>
          <w:bCs/>
          <w:lang w:val="en-US"/>
        </w:rPr>
        <w:t>.</w:t>
      </w:r>
      <w:r w:rsidR="00F41D14" w:rsidRPr="0095303F">
        <w:rPr>
          <w:b/>
          <w:bCs/>
          <w:lang w:val="en-US"/>
        </w:rPr>
        <w:t xml:space="preserve"> Based on the inputs from different WGs, decide where to best address designing API guidelines.</w:t>
      </w:r>
    </w:p>
    <w:p w14:paraId="3821A9E5" w14:textId="4218E889" w:rsidR="00645D1C" w:rsidRPr="00BF1295" w:rsidRDefault="00645D1C" w:rsidP="00645D1C">
      <w:pPr>
        <w:jc w:val="both"/>
        <w:rPr>
          <w:b/>
          <w:lang w:val="en-US"/>
        </w:rPr>
      </w:pPr>
      <w:r w:rsidRPr="0095303F">
        <w:rPr>
          <w:b/>
          <w:bCs/>
          <w:lang w:val="en-US"/>
        </w:rPr>
        <w:t>Proposal 5: Discuss with CT how to progress Stage 3 exposure API guidelines / templates.</w:t>
      </w:r>
    </w:p>
    <w:p w14:paraId="11F06D5E" w14:textId="0FDE5999" w:rsidR="00CE49CD" w:rsidRPr="00BF1295" w:rsidRDefault="00CE49CD" w:rsidP="00CE49CD">
      <w:pPr>
        <w:jc w:val="both"/>
        <w:rPr>
          <w:b/>
          <w:lang w:val="en-US"/>
        </w:rPr>
      </w:pPr>
      <w:r w:rsidRPr="0095303F">
        <w:rPr>
          <w:b/>
          <w:bCs/>
          <w:lang w:val="en-US"/>
        </w:rPr>
        <w:t xml:space="preserve">Proposal </w:t>
      </w:r>
      <w:r w:rsidR="00A16770" w:rsidRPr="0095303F">
        <w:rPr>
          <w:b/>
          <w:bCs/>
          <w:lang w:val="en-US"/>
        </w:rPr>
        <w:t>6</w:t>
      </w:r>
      <w:r w:rsidRPr="0095303F">
        <w:rPr>
          <w:b/>
          <w:bCs/>
          <w:lang w:val="en-US"/>
        </w:rPr>
        <w:t xml:space="preserve">: </w:t>
      </w:r>
      <w:r w:rsidR="00A56DA8" w:rsidRPr="0095303F">
        <w:rPr>
          <w:b/>
          <w:bCs/>
          <w:lang w:val="en-US"/>
        </w:rPr>
        <w:t xml:space="preserve">For </w:t>
      </w:r>
      <w:r w:rsidR="00A1595F">
        <w:rPr>
          <w:b/>
          <w:bCs/>
          <w:lang w:val="en-US"/>
        </w:rPr>
        <w:t xml:space="preserve">other </w:t>
      </w:r>
      <w:r w:rsidR="00A56DA8" w:rsidRPr="0095303F">
        <w:rPr>
          <w:b/>
          <w:bCs/>
          <w:lang w:val="en-US"/>
        </w:rPr>
        <w:t>areas where improvements are not yet fully identifiable</w:t>
      </w:r>
      <w:r w:rsidR="009209D8">
        <w:rPr>
          <w:b/>
          <w:bCs/>
          <w:lang w:val="en-US"/>
        </w:rPr>
        <w:t xml:space="preserve"> as concrete actions</w:t>
      </w:r>
      <w:r w:rsidR="00A56DA8" w:rsidRPr="0095303F">
        <w:rPr>
          <w:b/>
          <w:bCs/>
          <w:lang w:val="en-US"/>
        </w:rPr>
        <w:t xml:space="preserve">, </w:t>
      </w:r>
      <w:r w:rsidRPr="0095303F">
        <w:rPr>
          <w:b/>
          <w:bCs/>
          <w:lang w:val="en-US"/>
        </w:rPr>
        <w:t xml:space="preserve">SA </w:t>
      </w:r>
      <w:r w:rsidR="00A56DA8" w:rsidRPr="0095303F">
        <w:rPr>
          <w:b/>
          <w:bCs/>
          <w:lang w:val="en-US"/>
        </w:rPr>
        <w:t xml:space="preserve">could </w:t>
      </w:r>
      <w:r w:rsidRPr="0095303F">
        <w:rPr>
          <w:b/>
          <w:bCs/>
          <w:lang w:val="en-US"/>
        </w:rPr>
        <w:t>conduct a</w:t>
      </w:r>
      <w:r w:rsidR="00A56DA8" w:rsidRPr="0095303F">
        <w:rPr>
          <w:b/>
          <w:bCs/>
          <w:lang w:val="en-US"/>
        </w:rPr>
        <w:t>n</w:t>
      </w:r>
      <w:r w:rsidRPr="0095303F">
        <w:rPr>
          <w:b/>
          <w:bCs/>
          <w:lang w:val="en-US"/>
        </w:rPr>
        <w:t xml:space="preserve"> SA-level study</w:t>
      </w:r>
      <w:r w:rsidR="009209D8">
        <w:rPr>
          <w:b/>
          <w:bCs/>
          <w:lang w:val="en-US"/>
        </w:rPr>
        <w:t>,</w:t>
      </w:r>
      <w:r w:rsidR="00A56DA8" w:rsidRPr="0095303F">
        <w:rPr>
          <w:b/>
          <w:bCs/>
          <w:lang w:val="en-US"/>
        </w:rPr>
        <w:t xml:space="preserve"> </w:t>
      </w:r>
      <w:r w:rsidR="009209D8">
        <w:rPr>
          <w:b/>
          <w:bCs/>
          <w:lang w:val="en-US"/>
        </w:rPr>
        <w:t xml:space="preserve">but </w:t>
      </w:r>
      <w:r w:rsidR="00A56DA8" w:rsidRPr="0095303F">
        <w:rPr>
          <w:b/>
          <w:bCs/>
          <w:lang w:val="en-US"/>
        </w:rPr>
        <w:t>with a well</w:t>
      </w:r>
      <w:r w:rsidR="00BF1295">
        <w:rPr>
          <w:b/>
          <w:bCs/>
          <w:lang w:val="en-US"/>
        </w:rPr>
        <w:t>-</w:t>
      </w:r>
      <w:r w:rsidR="00A56DA8" w:rsidRPr="0095303F">
        <w:rPr>
          <w:b/>
          <w:bCs/>
          <w:lang w:val="en-US"/>
        </w:rPr>
        <w:t>defined scope</w:t>
      </w:r>
      <w:r w:rsidRPr="0095303F">
        <w:rPr>
          <w:b/>
          <w:bCs/>
          <w:lang w:val="en-US"/>
        </w:rPr>
        <w:t>.</w:t>
      </w:r>
    </w:p>
    <w:p w14:paraId="5F9A05BA" w14:textId="77777777" w:rsidR="006C5A8A" w:rsidRPr="00BF1295" w:rsidRDefault="006C5A8A" w:rsidP="00792F56">
      <w:pPr>
        <w:jc w:val="both"/>
        <w:rPr>
          <w:b/>
          <w:bCs/>
          <w:lang w:val="en-US"/>
        </w:rPr>
      </w:pPr>
    </w:p>
    <w:p w14:paraId="0B87668A" w14:textId="77777777" w:rsidR="0025586E" w:rsidRPr="00BF1295" w:rsidRDefault="0025586E" w:rsidP="0025586E">
      <w:pPr>
        <w:pStyle w:val="CRCoverPage"/>
        <w:rPr>
          <w:b/>
          <w:sz w:val="24"/>
          <w:szCs w:val="24"/>
          <w:lang w:val="en-US"/>
        </w:rPr>
      </w:pPr>
      <w:r w:rsidRPr="00BF1295">
        <w:rPr>
          <w:b/>
          <w:sz w:val="24"/>
          <w:szCs w:val="24"/>
          <w:lang w:val="en-US"/>
        </w:rPr>
        <w:t>3. Proposal</w:t>
      </w:r>
    </w:p>
    <w:p w14:paraId="4FD76531" w14:textId="0CA709B2" w:rsidR="0025736C" w:rsidRDefault="0025736C" w:rsidP="005B70EB">
      <w:pPr>
        <w:rPr>
          <w:b/>
          <w:bCs/>
          <w:lang w:val="en-US"/>
        </w:rPr>
      </w:pPr>
      <w:r w:rsidRPr="00BF1295">
        <w:t xml:space="preserve">It is proposed to </w:t>
      </w:r>
      <w:r w:rsidR="00724A69" w:rsidRPr="00BF1295">
        <w:t>discuss</w:t>
      </w:r>
      <w:r w:rsidR="0013525E">
        <w:t xml:space="preserve"> and endorse</w:t>
      </w:r>
      <w:r w:rsidRPr="00BF1295">
        <w:t xml:space="preserve"> the proposals below:</w:t>
      </w:r>
      <w:r w:rsidRPr="00BF1295">
        <w:rPr>
          <w:b/>
          <w:bCs/>
          <w:lang w:val="en-US"/>
        </w:rPr>
        <w:t xml:space="preserve"> </w:t>
      </w:r>
    </w:p>
    <w:p w14:paraId="4720969F" w14:textId="77777777" w:rsidR="00314BEB" w:rsidRPr="00BF1295" w:rsidRDefault="00314BEB" w:rsidP="005B70EB">
      <w:pPr>
        <w:rPr>
          <w:b/>
          <w:bCs/>
          <w:lang w:val="en-US"/>
        </w:rPr>
      </w:pPr>
    </w:p>
    <w:p w14:paraId="3CE49122" w14:textId="77777777" w:rsidR="009209D8" w:rsidRDefault="009209D8" w:rsidP="009209D8">
      <w:pPr>
        <w:tabs>
          <w:tab w:val="num" w:pos="720"/>
        </w:tabs>
        <w:jc w:val="both"/>
        <w:rPr>
          <w:b/>
          <w:bCs/>
          <w:lang w:val="en-US"/>
        </w:rPr>
      </w:pPr>
      <w:r w:rsidRPr="00BF1295">
        <w:rPr>
          <w:b/>
          <w:bCs/>
          <w:lang w:val="en-US"/>
        </w:rPr>
        <w:t xml:space="preserve">Proposal 1: </w:t>
      </w:r>
      <w:r w:rsidRPr="0095303F">
        <w:rPr>
          <w:b/>
          <w:bCs/>
          <w:lang w:val="en-US"/>
        </w:rPr>
        <w:t>SA to prioritize</w:t>
      </w:r>
      <w:r w:rsidRPr="00BF1295">
        <w:rPr>
          <w:b/>
          <w:bCs/>
          <w:lang w:val="en-US"/>
        </w:rPr>
        <w:t xml:space="preserve"> actions that are related to internal 3GPP coordination </w:t>
      </w:r>
      <w:r w:rsidRPr="0095303F">
        <w:rPr>
          <w:b/>
          <w:bCs/>
          <w:lang w:val="en-US"/>
        </w:rPr>
        <w:t>across SA WGs</w:t>
      </w:r>
      <w:r w:rsidRPr="00BF1295">
        <w:rPr>
          <w:b/>
          <w:bCs/>
          <w:lang w:val="en-US"/>
        </w:rPr>
        <w:t xml:space="preserve">. Actions related to coordination with external </w:t>
      </w:r>
      <w:r w:rsidRPr="0095303F">
        <w:rPr>
          <w:b/>
          <w:bCs/>
          <w:lang w:val="en-US"/>
        </w:rPr>
        <w:t>organizations</w:t>
      </w:r>
      <w:r w:rsidRPr="00BF1295">
        <w:rPr>
          <w:b/>
          <w:bCs/>
          <w:lang w:val="en-US"/>
        </w:rPr>
        <w:t xml:space="preserve"> should happen in a second step.</w:t>
      </w:r>
    </w:p>
    <w:p w14:paraId="5467763E" w14:textId="77777777" w:rsidR="009209D8" w:rsidRPr="00BF1295" w:rsidRDefault="009209D8" w:rsidP="009209D8">
      <w:pPr>
        <w:tabs>
          <w:tab w:val="num" w:pos="720"/>
        </w:tabs>
        <w:jc w:val="both"/>
        <w:rPr>
          <w:b/>
          <w:bCs/>
        </w:rPr>
      </w:pPr>
      <w:r w:rsidRPr="00BF1295">
        <w:rPr>
          <w:b/>
          <w:bCs/>
          <w:lang w:val="en-US"/>
        </w:rPr>
        <w:t xml:space="preserve">Proposal 2: </w:t>
      </w:r>
      <w:r w:rsidRPr="00BF1295">
        <w:rPr>
          <w:b/>
          <w:bCs/>
        </w:rPr>
        <w:t xml:space="preserve">Discuss </w:t>
      </w:r>
      <w:r w:rsidRPr="0095303F">
        <w:rPr>
          <w:b/>
          <w:bCs/>
        </w:rPr>
        <w:t xml:space="preserve">3GPP Capability exposure topic </w:t>
      </w:r>
      <w:r w:rsidRPr="00BF1295">
        <w:rPr>
          <w:b/>
          <w:bCs/>
        </w:rPr>
        <w:t xml:space="preserve">on a regular basis at SA level, i.e. via some dedicated SA meeting time </w:t>
      </w:r>
      <w:r w:rsidRPr="0095303F">
        <w:rPr>
          <w:b/>
          <w:bCs/>
        </w:rPr>
        <w:t>(i.e. agenda item)</w:t>
      </w:r>
      <w:r w:rsidRPr="00BF1295">
        <w:rPr>
          <w:b/>
          <w:bCs/>
        </w:rPr>
        <w:t xml:space="preserve"> in each SA meeting, and define practical and concrete actions (including coordination with SA WGs) </w:t>
      </w:r>
      <w:r w:rsidRPr="0095303F">
        <w:rPr>
          <w:b/>
          <w:bCs/>
        </w:rPr>
        <w:t>for the different stages, i.e. Stage 1, Stage 2 and Stage 3. Post Release actions can be taken at a later point in time.</w:t>
      </w:r>
      <w:r w:rsidRPr="00BF1295">
        <w:rPr>
          <w:b/>
          <w:bCs/>
        </w:rPr>
        <w:t xml:space="preserve"> </w:t>
      </w:r>
    </w:p>
    <w:p w14:paraId="70C86E10" w14:textId="77777777" w:rsidR="009209D8" w:rsidRPr="00BF1295" w:rsidRDefault="009209D8" w:rsidP="009209D8">
      <w:pPr>
        <w:jc w:val="both"/>
        <w:rPr>
          <w:b/>
          <w:bCs/>
          <w:lang w:val="en-US"/>
        </w:rPr>
      </w:pPr>
      <w:r w:rsidRPr="00BF1295">
        <w:rPr>
          <w:b/>
          <w:bCs/>
          <w:lang w:val="en-US"/>
        </w:rPr>
        <w:t>Proposal 3: Task SA1 to provide a list of relevant requirements for 6G 3GPP Capability Exposure. If required, get inputs from SA WGs on how such requirements can be met/supported. Based on the requirements (from SA1) and possible inputs (from SA WGs), discuss how to develop stage 2 ensuring to support end-to-end use case avoiding duplicate work.</w:t>
      </w:r>
    </w:p>
    <w:p w14:paraId="55A8F15C" w14:textId="77777777" w:rsidR="009209D8" w:rsidRPr="0095303F" w:rsidRDefault="009209D8" w:rsidP="009209D8">
      <w:pPr>
        <w:jc w:val="both"/>
        <w:rPr>
          <w:b/>
          <w:bCs/>
          <w:lang w:val="en-US"/>
        </w:rPr>
      </w:pPr>
      <w:r w:rsidRPr="0095303F">
        <w:rPr>
          <w:b/>
          <w:bCs/>
          <w:lang w:val="en-US"/>
        </w:rPr>
        <w:t>Proposal 4: Discuss Stage 2 exposure API guidelines / templates in SA, with inputs from SA2, SA4, SA5 and SA6. Based on the inputs from different WGs, decide where to best address designing API guidelines.</w:t>
      </w:r>
    </w:p>
    <w:p w14:paraId="4D404684" w14:textId="77777777" w:rsidR="009209D8" w:rsidRPr="00BF1295" w:rsidRDefault="009209D8" w:rsidP="009209D8">
      <w:pPr>
        <w:jc w:val="both"/>
        <w:rPr>
          <w:b/>
          <w:lang w:val="en-US"/>
        </w:rPr>
      </w:pPr>
      <w:r w:rsidRPr="0095303F">
        <w:rPr>
          <w:b/>
          <w:bCs/>
          <w:lang w:val="en-US"/>
        </w:rPr>
        <w:t>Proposal 5: Discuss with CT how to progress Stage 3 exposure API guidelines / templates.</w:t>
      </w:r>
    </w:p>
    <w:p w14:paraId="35DE059A" w14:textId="7AE24875" w:rsidR="009209D8" w:rsidRPr="00BF1295" w:rsidRDefault="009209D8" w:rsidP="009209D8">
      <w:pPr>
        <w:jc w:val="both"/>
        <w:rPr>
          <w:b/>
          <w:lang w:val="en-US"/>
        </w:rPr>
      </w:pPr>
      <w:r w:rsidRPr="0095303F">
        <w:rPr>
          <w:b/>
          <w:bCs/>
          <w:lang w:val="en-US"/>
        </w:rPr>
        <w:t xml:space="preserve">Proposal 6: For </w:t>
      </w:r>
      <w:r w:rsidR="00A1595F">
        <w:rPr>
          <w:b/>
          <w:bCs/>
          <w:lang w:val="en-US"/>
        </w:rPr>
        <w:t xml:space="preserve">other </w:t>
      </w:r>
      <w:r w:rsidRPr="0095303F">
        <w:rPr>
          <w:b/>
          <w:bCs/>
          <w:lang w:val="en-US"/>
        </w:rPr>
        <w:t>areas where improvements are not yet fully identifiable</w:t>
      </w:r>
      <w:r>
        <w:rPr>
          <w:b/>
          <w:bCs/>
          <w:lang w:val="en-US"/>
        </w:rPr>
        <w:t xml:space="preserve"> as concrete actions</w:t>
      </w:r>
      <w:r w:rsidRPr="0095303F">
        <w:rPr>
          <w:b/>
          <w:bCs/>
          <w:lang w:val="en-US"/>
        </w:rPr>
        <w:t>, SA could conduct an SA-level study</w:t>
      </w:r>
      <w:r>
        <w:rPr>
          <w:b/>
          <w:bCs/>
          <w:lang w:val="en-US"/>
        </w:rPr>
        <w:t>,</w:t>
      </w:r>
      <w:r w:rsidRPr="0095303F">
        <w:rPr>
          <w:b/>
          <w:bCs/>
          <w:lang w:val="en-US"/>
        </w:rPr>
        <w:t xml:space="preserve"> </w:t>
      </w:r>
      <w:r>
        <w:rPr>
          <w:b/>
          <w:bCs/>
          <w:lang w:val="en-US"/>
        </w:rPr>
        <w:t xml:space="preserve">but </w:t>
      </w:r>
      <w:r w:rsidRPr="0095303F">
        <w:rPr>
          <w:b/>
          <w:bCs/>
          <w:lang w:val="en-US"/>
        </w:rPr>
        <w:t>with a well</w:t>
      </w:r>
      <w:r>
        <w:rPr>
          <w:b/>
          <w:bCs/>
          <w:lang w:val="en-US"/>
        </w:rPr>
        <w:t>-</w:t>
      </w:r>
      <w:r w:rsidRPr="0095303F">
        <w:rPr>
          <w:b/>
          <w:bCs/>
          <w:lang w:val="en-US"/>
        </w:rPr>
        <w:t>defined scope.</w:t>
      </w:r>
    </w:p>
    <w:p w14:paraId="7F15B753" w14:textId="77777777" w:rsidR="0016077A" w:rsidRPr="00314BEB" w:rsidRDefault="0016077A" w:rsidP="0016077A">
      <w:pPr>
        <w:rPr>
          <w:lang w:val="en-US"/>
        </w:rPr>
      </w:pPr>
    </w:p>
    <w:sectPr w:rsidR="0016077A" w:rsidRPr="00314BEB" w:rsidSect="0025586E">
      <w:headerReference w:type="default" r:id="rId13"/>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CD548" w14:textId="77777777" w:rsidR="00872103" w:rsidRDefault="00872103">
      <w:pPr>
        <w:spacing w:after="0"/>
      </w:pPr>
      <w:r>
        <w:separator/>
      </w:r>
    </w:p>
  </w:endnote>
  <w:endnote w:type="continuationSeparator" w:id="0">
    <w:p w14:paraId="622E941A" w14:textId="77777777" w:rsidR="00872103" w:rsidRDefault="008721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2DBB8" w14:textId="77777777" w:rsidR="00872103" w:rsidRDefault="00872103">
      <w:pPr>
        <w:spacing w:after="0"/>
      </w:pPr>
      <w:r>
        <w:separator/>
      </w:r>
    </w:p>
  </w:footnote>
  <w:footnote w:type="continuationSeparator" w:id="0">
    <w:p w14:paraId="649312C2" w14:textId="77777777" w:rsidR="00872103" w:rsidRDefault="008721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7B8A7" w14:textId="77777777" w:rsidR="0025586E" w:rsidRDefault="0025586E">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C0B33"/>
    <w:multiLevelType w:val="hybridMultilevel"/>
    <w:tmpl w:val="5C548B74"/>
    <w:lvl w:ilvl="0" w:tplc="618CCB02">
      <w:start w:val="1"/>
      <w:numFmt w:val="decimal"/>
      <w:lvlText w:val="%1."/>
      <w:lvlJc w:val="left"/>
      <w:pPr>
        <w:ind w:left="720" w:hanging="360"/>
      </w:pPr>
    </w:lvl>
    <w:lvl w:ilvl="1" w:tplc="9E22E8C8">
      <w:start w:val="1"/>
      <w:numFmt w:val="lowerLetter"/>
      <w:lvlText w:val="%2."/>
      <w:lvlJc w:val="left"/>
      <w:pPr>
        <w:ind w:left="1440" w:hanging="360"/>
      </w:pPr>
    </w:lvl>
    <w:lvl w:ilvl="2" w:tplc="D0F8590C">
      <w:start w:val="1"/>
      <w:numFmt w:val="lowerRoman"/>
      <w:lvlText w:val="%3."/>
      <w:lvlJc w:val="right"/>
      <w:pPr>
        <w:ind w:left="2160" w:hanging="180"/>
      </w:pPr>
    </w:lvl>
    <w:lvl w:ilvl="3" w:tplc="BC185594">
      <w:start w:val="1"/>
      <w:numFmt w:val="decimal"/>
      <w:lvlText w:val="%4."/>
      <w:lvlJc w:val="left"/>
      <w:pPr>
        <w:ind w:left="2880" w:hanging="360"/>
      </w:pPr>
    </w:lvl>
    <w:lvl w:ilvl="4" w:tplc="6148649A">
      <w:start w:val="1"/>
      <w:numFmt w:val="lowerLetter"/>
      <w:lvlText w:val="%5."/>
      <w:lvlJc w:val="left"/>
      <w:pPr>
        <w:ind w:left="3600" w:hanging="360"/>
      </w:pPr>
    </w:lvl>
    <w:lvl w:ilvl="5" w:tplc="D08283B4">
      <w:start w:val="1"/>
      <w:numFmt w:val="lowerRoman"/>
      <w:lvlText w:val="%6."/>
      <w:lvlJc w:val="right"/>
      <w:pPr>
        <w:ind w:left="4320" w:hanging="180"/>
      </w:pPr>
    </w:lvl>
    <w:lvl w:ilvl="6" w:tplc="1658B192">
      <w:start w:val="1"/>
      <w:numFmt w:val="decimal"/>
      <w:lvlText w:val="%7."/>
      <w:lvlJc w:val="left"/>
      <w:pPr>
        <w:ind w:left="5040" w:hanging="360"/>
      </w:pPr>
    </w:lvl>
    <w:lvl w:ilvl="7" w:tplc="CB6A443E">
      <w:start w:val="1"/>
      <w:numFmt w:val="lowerLetter"/>
      <w:lvlText w:val="%8."/>
      <w:lvlJc w:val="left"/>
      <w:pPr>
        <w:ind w:left="5760" w:hanging="360"/>
      </w:pPr>
    </w:lvl>
    <w:lvl w:ilvl="8" w:tplc="76C01FB2">
      <w:start w:val="1"/>
      <w:numFmt w:val="lowerRoman"/>
      <w:lvlText w:val="%9."/>
      <w:lvlJc w:val="right"/>
      <w:pPr>
        <w:ind w:left="6480" w:hanging="180"/>
      </w:pPr>
    </w:lvl>
  </w:abstractNum>
  <w:abstractNum w:abstractNumId="1" w15:restartNumberingAfterBreak="0">
    <w:nsid w:val="11CB1994"/>
    <w:multiLevelType w:val="hybridMultilevel"/>
    <w:tmpl w:val="D6865D6A"/>
    <w:lvl w:ilvl="0" w:tplc="47B8C2A6">
      <w:start w:val="1"/>
      <w:numFmt w:val="bullet"/>
      <w:lvlText w:val=""/>
      <w:lvlJc w:val="left"/>
      <w:pPr>
        <w:ind w:left="720" w:hanging="360"/>
      </w:pPr>
      <w:rPr>
        <w:rFonts w:ascii="Symbol" w:hAnsi="Symbol" w:hint="default"/>
      </w:rPr>
    </w:lvl>
    <w:lvl w:ilvl="1" w:tplc="F46448A0">
      <w:start w:val="1"/>
      <w:numFmt w:val="bullet"/>
      <w:lvlText w:val="o"/>
      <w:lvlJc w:val="left"/>
      <w:pPr>
        <w:ind w:left="1440" w:hanging="360"/>
      </w:pPr>
      <w:rPr>
        <w:rFonts w:ascii="Courier New" w:hAnsi="Courier New" w:hint="default"/>
      </w:rPr>
    </w:lvl>
    <w:lvl w:ilvl="2" w:tplc="A56466D2">
      <w:start w:val="1"/>
      <w:numFmt w:val="bullet"/>
      <w:lvlText w:val=""/>
      <w:lvlJc w:val="left"/>
      <w:pPr>
        <w:ind w:left="2160" w:hanging="360"/>
      </w:pPr>
      <w:rPr>
        <w:rFonts w:ascii="Wingdings" w:hAnsi="Wingdings" w:hint="default"/>
      </w:rPr>
    </w:lvl>
    <w:lvl w:ilvl="3" w:tplc="DE3ADD08">
      <w:start w:val="1"/>
      <w:numFmt w:val="bullet"/>
      <w:lvlText w:val=""/>
      <w:lvlJc w:val="left"/>
      <w:pPr>
        <w:ind w:left="2880" w:hanging="360"/>
      </w:pPr>
      <w:rPr>
        <w:rFonts w:ascii="Symbol" w:hAnsi="Symbol" w:hint="default"/>
      </w:rPr>
    </w:lvl>
    <w:lvl w:ilvl="4" w:tplc="14404380">
      <w:start w:val="1"/>
      <w:numFmt w:val="bullet"/>
      <w:lvlText w:val="o"/>
      <w:lvlJc w:val="left"/>
      <w:pPr>
        <w:ind w:left="3600" w:hanging="360"/>
      </w:pPr>
      <w:rPr>
        <w:rFonts w:ascii="Courier New" w:hAnsi="Courier New" w:hint="default"/>
      </w:rPr>
    </w:lvl>
    <w:lvl w:ilvl="5" w:tplc="E92846E2">
      <w:start w:val="1"/>
      <w:numFmt w:val="bullet"/>
      <w:lvlText w:val=""/>
      <w:lvlJc w:val="left"/>
      <w:pPr>
        <w:ind w:left="4320" w:hanging="360"/>
      </w:pPr>
      <w:rPr>
        <w:rFonts w:ascii="Wingdings" w:hAnsi="Wingdings" w:hint="default"/>
      </w:rPr>
    </w:lvl>
    <w:lvl w:ilvl="6" w:tplc="A8AC5F0C">
      <w:start w:val="1"/>
      <w:numFmt w:val="bullet"/>
      <w:lvlText w:val=""/>
      <w:lvlJc w:val="left"/>
      <w:pPr>
        <w:ind w:left="5040" w:hanging="360"/>
      </w:pPr>
      <w:rPr>
        <w:rFonts w:ascii="Symbol" w:hAnsi="Symbol" w:hint="default"/>
      </w:rPr>
    </w:lvl>
    <w:lvl w:ilvl="7" w:tplc="D43CA486">
      <w:start w:val="1"/>
      <w:numFmt w:val="bullet"/>
      <w:lvlText w:val="o"/>
      <w:lvlJc w:val="left"/>
      <w:pPr>
        <w:ind w:left="5760" w:hanging="360"/>
      </w:pPr>
      <w:rPr>
        <w:rFonts w:ascii="Courier New" w:hAnsi="Courier New" w:hint="default"/>
      </w:rPr>
    </w:lvl>
    <w:lvl w:ilvl="8" w:tplc="2850D59C">
      <w:start w:val="1"/>
      <w:numFmt w:val="bullet"/>
      <w:lvlText w:val=""/>
      <w:lvlJc w:val="left"/>
      <w:pPr>
        <w:ind w:left="6480" w:hanging="360"/>
      </w:pPr>
      <w:rPr>
        <w:rFonts w:ascii="Wingdings" w:hAnsi="Wingdings" w:hint="default"/>
      </w:rPr>
    </w:lvl>
  </w:abstractNum>
  <w:abstractNum w:abstractNumId="2" w15:restartNumberingAfterBreak="0">
    <w:nsid w:val="29A60D9D"/>
    <w:multiLevelType w:val="hybridMultilevel"/>
    <w:tmpl w:val="E6C24AA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23A21CB"/>
    <w:multiLevelType w:val="hybridMultilevel"/>
    <w:tmpl w:val="08F047BE"/>
    <w:lvl w:ilvl="0" w:tplc="AA6C883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FD31EAA"/>
    <w:multiLevelType w:val="hybridMultilevel"/>
    <w:tmpl w:val="F43671DA"/>
    <w:lvl w:ilvl="0" w:tplc="3EE0871C">
      <w:start w:val="1"/>
      <w:numFmt w:val="decimal"/>
      <w:lvlText w:val="%1."/>
      <w:lvlJc w:val="left"/>
      <w:pPr>
        <w:ind w:left="720" w:hanging="360"/>
      </w:pPr>
    </w:lvl>
    <w:lvl w:ilvl="1" w:tplc="B85C4BD6">
      <w:start w:val="1"/>
      <w:numFmt w:val="lowerLetter"/>
      <w:lvlText w:val="%2."/>
      <w:lvlJc w:val="left"/>
      <w:pPr>
        <w:ind w:left="1440" w:hanging="360"/>
      </w:pPr>
    </w:lvl>
    <w:lvl w:ilvl="2" w:tplc="E83E4964">
      <w:start w:val="1"/>
      <w:numFmt w:val="lowerRoman"/>
      <w:lvlText w:val="%3."/>
      <w:lvlJc w:val="right"/>
      <w:pPr>
        <w:ind w:left="2160" w:hanging="180"/>
      </w:pPr>
    </w:lvl>
    <w:lvl w:ilvl="3" w:tplc="EFA0591A">
      <w:start w:val="1"/>
      <w:numFmt w:val="decimal"/>
      <w:lvlText w:val="%4."/>
      <w:lvlJc w:val="left"/>
      <w:pPr>
        <w:ind w:left="2880" w:hanging="360"/>
      </w:pPr>
    </w:lvl>
    <w:lvl w:ilvl="4" w:tplc="C4ACB36A">
      <w:start w:val="1"/>
      <w:numFmt w:val="lowerLetter"/>
      <w:lvlText w:val="%5."/>
      <w:lvlJc w:val="left"/>
      <w:pPr>
        <w:ind w:left="3600" w:hanging="360"/>
      </w:pPr>
    </w:lvl>
    <w:lvl w:ilvl="5" w:tplc="78000640">
      <w:start w:val="1"/>
      <w:numFmt w:val="lowerRoman"/>
      <w:lvlText w:val="%6."/>
      <w:lvlJc w:val="right"/>
      <w:pPr>
        <w:ind w:left="4320" w:hanging="180"/>
      </w:pPr>
    </w:lvl>
    <w:lvl w:ilvl="6" w:tplc="09D487C0">
      <w:start w:val="1"/>
      <w:numFmt w:val="decimal"/>
      <w:lvlText w:val="%7."/>
      <w:lvlJc w:val="left"/>
      <w:pPr>
        <w:ind w:left="5040" w:hanging="360"/>
      </w:pPr>
    </w:lvl>
    <w:lvl w:ilvl="7" w:tplc="655E4DD4">
      <w:start w:val="1"/>
      <w:numFmt w:val="lowerLetter"/>
      <w:lvlText w:val="%8."/>
      <w:lvlJc w:val="left"/>
      <w:pPr>
        <w:ind w:left="5760" w:hanging="360"/>
      </w:pPr>
    </w:lvl>
    <w:lvl w:ilvl="8" w:tplc="520AD2EA">
      <w:start w:val="1"/>
      <w:numFmt w:val="lowerRoman"/>
      <w:lvlText w:val="%9."/>
      <w:lvlJc w:val="right"/>
      <w:pPr>
        <w:ind w:left="6480" w:hanging="180"/>
      </w:pPr>
    </w:lvl>
  </w:abstractNum>
  <w:abstractNum w:abstractNumId="5" w15:restartNumberingAfterBreak="0">
    <w:nsid w:val="563C0DDC"/>
    <w:multiLevelType w:val="hybridMultilevel"/>
    <w:tmpl w:val="B5564ACC"/>
    <w:lvl w:ilvl="0" w:tplc="079C4224">
      <w:start w:val="3"/>
      <w:numFmt w:val="bullet"/>
      <w:lvlText w:val="-"/>
      <w:lvlJc w:val="left"/>
      <w:pPr>
        <w:ind w:left="648" w:hanging="360"/>
      </w:pPr>
      <w:rPr>
        <w:rFonts w:ascii="Times New Roman" w:eastAsia="DengXia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6" w15:restartNumberingAfterBreak="0">
    <w:nsid w:val="61745BB3"/>
    <w:multiLevelType w:val="hybridMultilevel"/>
    <w:tmpl w:val="44F4A830"/>
    <w:lvl w:ilvl="0" w:tplc="ABDCA490">
      <w:start w:val="1"/>
      <w:numFmt w:val="bullet"/>
      <w:lvlText w:val="•"/>
      <w:lvlJc w:val="left"/>
      <w:pPr>
        <w:tabs>
          <w:tab w:val="num" w:pos="720"/>
        </w:tabs>
        <w:ind w:left="720" w:hanging="360"/>
      </w:pPr>
      <w:rPr>
        <w:rFonts w:ascii="Arial" w:hAnsi="Arial" w:hint="default"/>
      </w:rPr>
    </w:lvl>
    <w:lvl w:ilvl="1" w:tplc="A04AC1A0" w:tentative="1">
      <w:start w:val="1"/>
      <w:numFmt w:val="bullet"/>
      <w:lvlText w:val="•"/>
      <w:lvlJc w:val="left"/>
      <w:pPr>
        <w:tabs>
          <w:tab w:val="num" w:pos="1440"/>
        </w:tabs>
        <w:ind w:left="1440" w:hanging="360"/>
      </w:pPr>
      <w:rPr>
        <w:rFonts w:ascii="Arial" w:hAnsi="Arial" w:hint="default"/>
      </w:rPr>
    </w:lvl>
    <w:lvl w:ilvl="2" w:tplc="BFA0E814" w:tentative="1">
      <w:start w:val="1"/>
      <w:numFmt w:val="bullet"/>
      <w:lvlText w:val="•"/>
      <w:lvlJc w:val="left"/>
      <w:pPr>
        <w:tabs>
          <w:tab w:val="num" w:pos="2160"/>
        </w:tabs>
        <w:ind w:left="2160" w:hanging="360"/>
      </w:pPr>
      <w:rPr>
        <w:rFonts w:ascii="Arial" w:hAnsi="Arial" w:hint="default"/>
      </w:rPr>
    </w:lvl>
    <w:lvl w:ilvl="3" w:tplc="D030418A" w:tentative="1">
      <w:start w:val="1"/>
      <w:numFmt w:val="bullet"/>
      <w:lvlText w:val="•"/>
      <w:lvlJc w:val="left"/>
      <w:pPr>
        <w:tabs>
          <w:tab w:val="num" w:pos="2880"/>
        </w:tabs>
        <w:ind w:left="2880" w:hanging="360"/>
      </w:pPr>
      <w:rPr>
        <w:rFonts w:ascii="Arial" w:hAnsi="Arial" w:hint="default"/>
      </w:rPr>
    </w:lvl>
    <w:lvl w:ilvl="4" w:tplc="AB2E89B8" w:tentative="1">
      <w:start w:val="1"/>
      <w:numFmt w:val="bullet"/>
      <w:lvlText w:val="•"/>
      <w:lvlJc w:val="left"/>
      <w:pPr>
        <w:tabs>
          <w:tab w:val="num" w:pos="3600"/>
        </w:tabs>
        <w:ind w:left="3600" w:hanging="360"/>
      </w:pPr>
      <w:rPr>
        <w:rFonts w:ascii="Arial" w:hAnsi="Arial" w:hint="default"/>
      </w:rPr>
    </w:lvl>
    <w:lvl w:ilvl="5" w:tplc="B9C8A88A" w:tentative="1">
      <w:start w:val="1"/>
      <w:numFmt w:val="bullet"/>
      <w:lvlText w:val="•"/>
      <w:lvlJc w:val="left"/>
      <w:pPr>
        <w:tabs>
          <w:tab w:val="num" w:pos="4320"/>
        </w:tabs>
        <w:ind w:left="4320" w:hanging="360"/>
      </w:pPr>
      <w:rPr>
        <w:rFonts w:ascii="Arial" w:hAnsi="Arial" w:hint="default"/>
      </w:rPr>
    </w:lvl>
    <w:lvl w:ilvl="6" w:tplc="2FCE6F48" w:tentative="1">
      <w:start w:val="1"/>
      <w:numFmt w:val="bullet"/>
      <w:lvlText w:val="•"/>
      <w:lvlJc w:val="left"/>
      <w:pPr>
        <w:tabs>
          <w:tab w:val="num" w:pos="5040"/>
        </w:tabs>
        <w:ind w:left="5040" w:hanging="360"/>
      </w:pPr>
      <w:rPr>
        <w:rFonts w:ascii="Arial" w:hAnsi="Arial" w:hint="default"/>
      </w:rPr>
    </w:lvl>
    <w:lvl w:ilvl="7" w:tplc="9FECBE52" w:tentative="1">
      <w:start w:val="1"/>
      <w:numFmt w:val="bullet"/>
      <w:lvlText w:val="•"/>
      <w:lvlJc w:val="left"/>
      <w:pPr>
        <w:tabs>
          <w:tab w:val="num" w:pos="5760"/>
        </w:tabs>
        <w:ind w:left="5760" w:hanging="360"/>
      </w:pPr>
      <w:rPr>
        <w:rFonts w:ascii="Arial" w:hAnsi="Arial" w:hint="default"/>
      </w:rPr>
    </w:lvl>
    <w:lvl w:ilvl="8" w:tplc="D0224A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41D4A8E"/>
    <w:multiLevelType w:val="hybridMultilevel"/>
    <w:tmpl w:val="FDEE5F4E"/>
    <w:lvl w:ilvl="0" w:tplc="B0F4EE7E">
      <w:start w:val="1"/>
      <w:numFmt w:val="bullet"/>
      <w:lvlText w:val="•"/>
      <w:lvlJc w:val="left"/>
      <w:pPr>
        <w:tabs>
          <w:tab w:val="num" w:pos="720"/>
        </w:tabs>
        <w:ind w:left="720" w:hanging="360"/>
      </w:pPr>
      <w:rPr>
        <w:rFonts w:ascii="Arial" w:hAnsi="Arial" w:hint="default"/>
      </w:rPr>
    </w:lvl>
    <w:lvl w:ilvl="1" w:tplc="086ED5C4" w:tentative="1">
      <w:start w:val="1"/>
      <w:numFmt w:val="bullet"/>
      <w:lvlText w:val="•"/>
      <w:lvlJc w:val="left"/>
      <w:pPr>
        <w:tabs>
          <w:tab w:val="num" w:pos="1440"/>
        </w:tabs>
        <w:ind w:left="1440" w:hanging="360"/>
      </w:pPr>
      <w:rPr>
        <w:rFonts w:ascii="Arial" w:hAnsi="Arial" w:hint="default"/>
      </w:rPr>
    </w:lvl>
    <w:lvl w:ilvl="2" w:tplc="5C742B46" w:tentative="1">
      <w:start w:val="1"/>
      <w:numFmt w:val="bullet"/>
      <w:lvlText w:val="•"/>
      <w:lvlJc w:val="left"/>
      <w:pPr>
        <w:tabs>
          <w:tab w:val="num" w:pos="2160"/>
        </w:tabs>
        <w:ind w:left="2160" w:hanging="360"/>
      </w:pPr>
      <w:rPr>
        <w:rFonts w:ascii="Arial" w:hAnsi="Arial" w:hint="default"/>
      </w:rPr>
    </w:lvl>
    <w:lvl w:ilvl="3" w:tplc="637C1B0C" w:tentative="1">
      <w:start w:val="1"/>
      <w:numFmt w:val="bullet"/>
      <w:lvlText w:val="•"/>
      <w:lvlJc w:val="left"/>
      <w:pPr>
        <w:tabs>
          <w:tab w:val="num" w:pos="2880"/>
        </w:tabs>
        <w:ind w:left="2880" w:hanging="360"/>
      </w:pPr>
      <w:rPr>
        <w:rFonts w:ascii="Arial" w:hAnsi="Arial" w:hint="default"/>
      </w:rPr>
    </w:lvl>
    <w:lvl w:ilvl="4" w:tplc="10FE5646" w:tentative="1">
      <w:start w:val="1"/>
      <w:numFmt w:val="bullet"/>
      <w:lvlText w:val="•"/>
      <w:lvlJc w:val="left"/>
      <w:pPr>
        <w:tabs>
          <w:tab w:val="num" w:pos="3600"/>
        </w:tabs>
        <w:ind w:left="3600" w:hanging="360"/>
      </w:pPr>
      <w:rPr>
        <w:rFonts w:ascii="Arial" w:hAnsi="Arial" w:hint="default"/>
      </w:rPr>
    </w:lvl>
    <w:lvl w:ilvl="5" w:tplc="2B90ADD0" w:tentative="1">
      <w:start w:val="1"/>
      <w:numFmt w:val="bullet"/>
      <w:lvlText w:val="•"/>
      <w:lvlJc w:val="left"/>
      <w:pPr>
        <w:tabs>
          <w:tab w:val="num" w:pos="4320"/>
        </w:tabs>
        <w:ind w:left="4320" w:hanging="360"/>
      </w:pPr>
      <w:rPr>
        <w:rFonts w:ascii="Arial" w:hAnsi="Arial" w:hint="default"/>
      </w:rPr>
    </w:lvl>
    <w:lvl w:ilvl="6" w:tplc="AE30F7AE" w:tentative="1">
      <w:start w:val="1"/>
      <w:numFmt w:val="bullet"/>
      <w:lvlText w:val="•"/>
      <w:lvlJc w:val="left"/>
      <w:pPr>
        <w:tabs>
          <w:tab w:val="num" w:pos="5040"/>
        </w:tabs>
        <w:ind w:left="5040" w:hanging="360"/>
      </w:pPr>
      <w:rPr>
        <w:rFonts w:ascii="Arial" w:hAnsi="Arial" w:hint="default"/>
      </w:rPr>
    </w:lvl>
    <w:lvl w:ilvl="7" w:tplc="5DDC48AE" w:tentative="1">
      <w:start w:val="1"/>
      <w:numFmt w:val="bullet"/>
      <w:lvlText w:val="•"/>
      <w:lvlJc w:val="left"/>
      <w:pPr>
        <w:tabs>
          <w:tab w:val="num" w:pos="5760"/>
        </w:tabs>
        <w:ind w:left="5760" w:hanging="360"/>
      </w:pPr>
      <w:rPr>
        <w:rFonts w:ascii="Arial" w:hAnsi="Arial" w:hint="default"/>
      </w:rPr>
    </w:lvl>
    <w:lvl w:ilvl="8" w:tplc="C15693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AC70749"/>
    <w:multiLevelType w:val="hybridMultilevel"/>
    <w:tmpl w:val="D13464DA"/>
    <w:lvl w:ilvl="0" w:tplc="EBEA19B6">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9358231">
    <w:abstractNumId w:val="4"/>
  </w:num>
  <w:num w:numId="2" w16cid:durableId="286203272">
    <w:abstractNumId w:val="0"/>
  </w:num>
  <w:num w:numId="3" w16cid:durableId="1734811589">
    <w:abstractNumId w:val="1"/>
  </w:num>
  <w:num w:numId="4" w16cid:durableId="85200947">
    <w:abstractNumId w:val="2"/>
  </w:num>
  <w:num w:numId="5" w16cid:durableId="2070612943">
    <w:abstractNumId w:val="5"/>
  </w:num>
  <w:num w:numId="6" w16cid:durableId="1623801612">
    <w:abstractNumId w:val="8"/>
  </w:num>
  <w:num w:numId="7" w16cid:durableId="1098603204">
    <w:abstractNumId w:val="3"/>
  </w:num>
  <w:num w:numId="8" w16cid:durableId="198670533">
    <w:abstractNumId w:val="7"/>
  </w:num>
  <w:num w:numId="9" w16cid:durableId="8089345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86E"/>
    <w:rsid w:val="00007F82"/>
    <w:rsid w:val="00041789"/>
    <w:rsid w:val="0004630E"/>
    <w:rsid w:val="00046ACD"/>
    <w:rsid w:val="00052EAD"/>
    <w:rsid w:val="0007288E"/>
    <w:rsid w:val="00074D1E"/>
    <w:rsid w:val="00076EA6"/>
    <w:rsid w:val="0008019D"/>
    <w:rsid w:val="00094241"/>
    <w:rsid w:val="000967D0"/>
    <w:rsid w:val="000A2A97"/>
    <w:rsid w:val="000A4083"/>
    <w:rsid w:val="000A5310"/>
    <w:rsid w:val="000B08E1"/>
    <w:rsid w:val="000B0DE3"/>
    <w:rsid w:val="000B4E2D"/>
    <w:rsid w:val="000C17F3"/>
    <w:rsid w:val="000C2E75"/>
    <w:rsid w:val="000D1859"/>
    <w:rsid w:val="000D1E63"/>
    <w:rsid w:val="000D21D2"/>
    <w:rsid w:val="00113910"/>
    <w:rsid w:val="001330F0"/>
    <w:rsid w:val="00133DB3"/>
    <w:rsid w:val="00133E0E"/>
    <w:rsid w:val="0013525E"/>
    <w:rsid w:val="00137C07"/>
    <w:rsid w:val="00157856"/>
    <w:rsid w:val="0016077A"/>
    <w:rsid w:val="00166435"/>
    <w:rsid w:val="001666E3"/>
    <w:rsid w:val="00173085"/>
    <w:rsid w:val="0017497B"/>
    <w:rsid w:val="001778C1"/>
    <w:rsid w:val="001A6E57"/>
    <w:rsid w:val="001B0822"/>
    <w:rsid w:val="001B0C83"/>
    <w:rsid w:val="001B34A7"/>
    <w:rsid w:val="001B5829"/>
    <w:rsid w:val="001C0992"/>
    <w:rsid w:val="001C489D"/>
    <w:rsid w:val="001D2185"/>
    <w:rsid w:val="001D3334"/>
    <w:rsid w:val="00202292"/>
    <w:rsid w:val="002105FE"/>
    <w:rsid w:val="00212114"/>
    <w:rsid w:val="00214769"/>
    <w:rsid w:val="00222572"/>
    <w:rsid w:val="00225878"/>
    <w:rsid w:val="002304E6"/>
    <w:rsid w:val="00251098"/>
    <w:rsid w:val="00255364"/>
    <w:rsid w:val="0025586E"/>
    <w:rsid w:val="0025736C"/>
    <w:rsid w:val="00263423"/>
    <w:rsid w:val="002647B8"/>
    <w:rsid w:val="00272FFF"/>
    <w:rsid w:val="00277EA1"/>
    <w:rsid w:val="00282D77"/>
    <w:rsid w:val="00283826"/>
    <w:rsid w:val="00283AE0"/>
    <w:rsid w:val="002A0DA0"/>
    <w:rsid w:val="002B17F3"/>
    <w:rsid w:val="002B4F76"/>
    <w:rsid w:val="002D4DB7"/>
    <w:rsid w:val="002E41EA"/>
    <w:rsid w:val="002F778B"/>
    <w:rsid w:val="003125E1"/>
    <w:rsid w:val="00314BEB"/>
    <w:rsid w:val="003224E7"/>
    <w:rsid w:val="0032357A"/>
    <w:rsid w:val="003470F5"/>
    <w:rsid w:val="003522EE"/>
    <w:rsid w:val="003534C5"/>
    <w:rsid w:val="00366C12"/>
    <w:rsid w:val="00380D84"/>
    <w:rsid w:val="00382EAE"/>
    <w:rsid w:val="00387055"/>
    <w:rsid w:val="00391349"/>
    <w:rsid w:val="003A2AC0"/>
    <w:rsid w:val="003A505D"/>
    <w:rsid w:val="003B0991"/>
    <w:rsid w:val="003B2647"/>
    <w:rsid w:val="003E14EE"/>
    <w:rsid w:val="004129DF"/>
    <w:rsid w:val="00414983"/>
    <w:rsid w:val="00423FF6"/>
    <w:rsid w:val="0043452E"/>
    <w:rsid w:val="004354BF"/>
    <w:rsid w:val="00450CD8"/>
    <w:rsid w:val="00450EA9"/>
    <w:rsid w:val="00452F1A"/>
    <w:rsid w:val="0045499F"/>
    <w:rsid w:val="00470443"/>
    <w:rsid w:val="004747B6"/>
    <w:rsid w:val="00480889"/>
    <w:rsid w:val="00493C36"/>
    <w:rsid w:val="004946D6"/>
    <w:rsid w:val="004A1A64"/>
    <w:rsid w:val="004A6D3B"/>
    <w:rsid w:val="004C0D19"/>
    <w:rsid w:val="004F2DC4"/>
    <w:rsid w:val="00510B43"/>
    <w:rsid w:val="00513155"/>
    <w:rsid w:val="00514BB5"/>
    <w:rsid w:val="00516BF8"/>
    <w:rsid w:val="00521625"/>
    <w:rsid w:val="0052656B"/>
    <w:rsid w:val="005305E2"/>
    <w:rsid w:val="0056104E"/>
    <w:rsid w:val="00571362"/>
    <w:rsid w:val="00573611"/>
    <w:rsid w:val="005820E9"/>
    <w:rsid w:val="005A30A2"/>
    <w:rsid w:val="005A7B22"/>
    <w:rsid w:val="005B350C"/>
    <w:rsid w:val="005B3BEA"/>
    <w:rsid w:val="005B70EB"/>
    <w:rsid w:val="005C3CBE"/>
    <w:rsid w:val="005D0968"/>
    <w:rsid w:val="00601ED8"/>
    <w:rsid w:val="00604398"/>
    <w:rsid w:val="00604CC9"/>
    <w:rsid w:val="006154AC"/>
    <w:rsid w:val="006317C0"/>
    <w:rsid w:val="006325C1"/>
    <w:rsid w:val="00643EA1"/>
    <w:rsid w:val="00645D1C"/>
    <w:rsid w:val="006531FE"/>
    <w:rsid w:val="006742BE"/>
    <w:rsid w:val="00675A49"/>
    <w:rsid w:val="0068510B"/>
    <w:rsid w:val="00694252"/>
    <w:rsid w:val="00694D88"/>
    <w:rsid w:val="006965FF"/>
    <w:rsid w:val="006A6D64"/>
    <w:rsid w:val="006C5A8A"/>
    <w:rsid w:val="006D4C9A"/>
    <w:rsid w:val="006E27DA"/>
    <w:rsid w:val="006F39A0"/>
    <w:rsid w:val="007064B3"/>
    <w:rsid w:val="00707FC6"/>
    <w:rsid w:val="00721BF1"/>
    <w:rsid w:val="00724A69"/>
    <w:rsid w:val="00741C19"/>
    <w:rsid w:val="007506BD"/>
    <w:rsid w:val="00774778"/>
    <w:rsid w:val="00786412"/>
    <w:rsid w:val="00792F56"/>
    <w:rsid w:val="0079425A"/>
    <w:rsid w:val="007A77B8"/>
    <w:rsid w:val="007B0792"/>
    <w:rsid w:val="007B1B00"/>
    <w:rsid w:val="007C02C7"/>
    <w:rsid w:val="007C09B2"/>
    <w:rsid w:val="007C44D4"/>
    <w:rsid w:val="007C7BAA"/>
    <w:rsid w:val="007D0829"/>
    <w:rsid w:val="007D3226"/>
    <w:rsid w:val="007D5692"/>
    <w:rsid w:val="007E115C"/>
    <w:rsid w:val="007E7727"/>
    <w:rsid w:val="007F100F"/>
    <w:rsid w:val="0081195B"/>
    <w:rsid w:val="0083345C"/>
    <w:rsid w:val="00852510"/>
    <w:rsid w:val="00852A8A"/>
    <w:rsid w:val="00857150"/>
    <w:rsid w:val="00857FA9"/>
    <w:rsid w:val="00860B20"/>
    <w:rsid w:val="00861B34"/>
    <w:rsid w:val="00863A93"/>
    <w:rsid w:val="00872103"/>
    <w:rsid w:val="00872D3A"/>
    <w:rsid w:val="008864F8"/>
    <w:rsid w:val="00893E52"/>
    <w:rsid w:val="008A00C3"/>
    <w:rsid w:val="008A18BC"/>
    <w:rsid w:val="008C0278"/>
    <w:rsid w:val="008C2047"/>
    <w:rsid w:val="008D7391"/>
    <w:rsid w:val="008E03B8"/>
    <w:rsid w:val="008E3AE8"/>
    <w:rsid w:val="008F21E1"/>
    <w:rsid w:val="008F2792"/>
    <w:rsid w:val="008F4BB3"/>
    <w:rsid w:val="008F557C"/>
    <w:rsid w:val="008F7727"/>
    <w:rsid w:val="00910BD9"/>
    <w:rsid w:val="009209D8"/>
    <w:rsid w:val="00932AAD"/>
    <w:rsid w:val="009476AA"/>
    <w:rsid w:val="0095303F"/>
    <w:rsid w:val="00981589"/>
    <w:rsid w:val="00984AF3"/>
    <w:rsid w:val="00985654"/>
    <w:rsid w:val="009B43D4"/>
    <w:rsid w:val="009C1F05"/>
    <w:rsid w:val="009C5DD4"/>
    <w:rsid w:val="009C613A"/>
    <w:rsid w:val="009D2962"/>
    <w:rsid w:val="009D3147"/>
    <w:rsid w:val="009E70AE"/>
    <w:rsid w:val="009F5A7C"/>
    <w:rsid w:val="00A06940"/>
    <w:rsid w:val="00A07610"/>
    <w:rsid w:val="00A1595F"/>
    <w:rsid w:val="00A16770"/>
    <w:rsid w:val="00A16C00"/>
    <w:rsid w:val="00A31A3B"/>
    <w:rsid w:val="00A35B7D"/>
    <w:rsid w:val="00A378F5"/>
    <w:rsid w:val="00A407F6"/>
    <w:rsid w:val="00A53777"/>
    <w:rsid w:val="00A55941"/>
    <w:rsid w:val="00A56DA8"/>
    <w:rsid w:val="00A731EB"/>
    <w:rsid w:val="00A8078A"/>
    <w:rsid w:val="00AA3281"/>
    <w:rsid w:val="00AC2C48"/>
    <w:rsid w:val="00AE35C2"/>
    <w:rsid w:val="00AE6F57"/>
    <w:rsid w:val="00AF57CA"/>
    <w:rsid w:val="00AF7D96"/>
    <w:rsid w:val="00B03F3B"/>
    <w:rsid w:val="00B1048B"/>
    <w:rsid w:val="00B14F73"/>
    <w:rsid w:val="00B16C08"/>
    <w:rsid w:val="00B32E01"/>
    <w:rsid w:val="00B35678"/>
    <w:rsid w:val="00B45F3A"/>
    <w:rsid w:val="00B45F3D"/>
    <w:rsid w:val="00B54694"/>
    <w:rsid w:val="00B70A80"/>
    <w:rsid w:val="00B70DDE"/>
    <w:rsid w:val="00B72F98"/>
    <w:rsid w:val="00BA36E2"/>
    <w:rsid w:val="00BA5AE7"/>
    <w:rsid w:val="00BB4FB9"/>
    <w:rsid w:val="00BD0EAF"/>
    <w:rsid w:val="00BD7816"/>
    <w:rsid w:val="00BE3020"/>
    <w:rsid w:val="00BF1295"/>
    <w:rsid w:val="00BF7688"/>
    <w:rsid w:val="00C322B6"/>
    <w:rsid w:val="00C357A8"/>
    <w:rsid w:val="00C56B55"/>
    <w:rsid w:val="00C57B42"/>
    <w:rsid w:val="00C628CC"/>
    <w:rsid w:val="00C6399F"/>
    <w:rsid w:val="00C729B6"/>
    <w:rsid w:val="00C73363"/>
    <w:rsid w:val="00C741C4"/>
    <w:rsid w:val="00C8070E"/>
    <w:rsid w:val="00C81F71"/>
    <w:rsid w:val="00C85783"/>
    <w:rsid w:val="00CA2BDD"/>
    <w:rsid w:val="00CA74D8"/>
    <w:rsid w:val="00CB1D9B"/>
    <w:rsid w:val="00CB22A4"/>
    <w:rsid w:val="00CB7643"/>
    <w:rsid w:val="00CE27D1"/>
    <w:rsid w:val="00CE49CD"/>
    <w:rsid w:val="00CF1BB1"/>
    <w:rsid w:val="00CF23F9"/>
    <w:rsid w:val="00CF3386"/>
    <w:rsid w:val="00CF6210"/>
    <w:rsid w:val="00CF7540"/>
    <w:rsid w:val="00D1168D"/>
    <w:rsid w:val="00D13564"/>
    <w:rsid w:val="00D23069"/>
    <w:rsid w:val="00D26FDB"/>
    <w:rsid w:val="00D3251B"/>
    <w:rsid w:val="00D34E2D"/>
    <w:rsid w:val="00D87E8C"/>
    <w:rsid w:val="00D96BAD"/>
    <w:rsid w:val="00DA16C8"/>
    <w:rsid w:val="00DA6DDE"/>
    <w:rsid w:val="00DB5914"/>
    <w:rsid w:val="00DC16E1"/>
    <w:rsid w:val="00DD5837"/>
    <w:rsid w:val="00DD644A"/>
    <w:rsid w:val="00DE2971"/>
    <w:rsid w:val="00DE6EAB"/>
    <w:rsid w:val="00E056C6"/>
    <w:rsid w:val="00E064ED"/>
    <w:rsid w:val="00E07B4D"/>
    <w:rsid w:val="00E14A9A"/>
    <w:rsid w:val="00E41327"/>
    <w:rsid w:val="00E53AC2"/>
    <w:rsid w:val="00E6146B"/>
    <w:rsid w:val="00E70335"/>
    <w:rsid w:val="00E7119E"/>
    <w:rsid w:val="00E908FC"/>
    <w:rsid w:val="00E95479"/>
    <w:rsid w:val="00EE0961"/>
    <w:rsid w:val="00EE2ABB"/>
    <w:rsid w:val="00EF4FB3"/>
    <w:rsid w:val="00EF728D"/>
    <w:rsid w:val="00F03900"/>
    <w:rsid w:val="00F16C21"/>
    <w:rsid w:val="00F352F3"/>
    <w:rsid w:val="00F3570D"/>
    <w:rsid w:val="00F41D14"/>
    <w:rsid w:val="00F52F42"/>
    <w:rsid w:val="00F533A7"/>
    <w:rsid w:val="00F76060"/>
    <w:rsid w:val="00F8652D"/>
    <w:rsid w:val="00F9044D"/>
    <w:rsid w:val="00F918B3"/>
    <w:rsid w:val="00FA0F90"/>
    <w:rsid w:val="00FA3F44"/>
    <w:rsid w:val="00FB05EF"/>
    <w:rsid w:val="00FB656F"/>
    <w:rsid w:val="00FC32AF"/>
    <w:rsid w:val="00FC58D9"/>
    <w:rsid w:val="00FC637E"/>
    <w:rsid w:val="00FC7F6E"/>
    <w:rsid w:val="00FE44C4"/>
    <w:rsid w:val="00FF1648"/>
    <w:rsid w:val="01BE2145"/>
    <w:rsid w:val="062A8C5E"/>
    <w:rsid w:val="08ADEB32"/>
    <w:rsid w:val="11B496D2"/>
    <w:rsid w:val="1483861B"/>
    <w:rsid w:val="14A5A901"/>
    <w:rsid w:val="1797C443"/>
    <w:rsid w:val="17C2065E"/>
    <w:rsid w:val="18CBB9BE"/>
    <w:rsid w:val="192970EC"/>
    <w:rsid w:val="1C396E0C"/>
    <w:rsid w:val="21EB8B4E"/>
    <w:rsid w:val="29B76C1A"/>
    <w:rsid w:val="347A0E8B"/>
    <w:rsid w:val="34BA9614"/>
    <w:rsid w:val="3665D34D"/>
    <w:rsid w:val="38BB60C6"/>
    <w:rsid w:val="39CF1847"/>
    <w:rsid w:val="3A9E9514"/>
    <w:rsid w:val="3BF82933"/>
    <w:rsid w:val="3DE0B569"/>
    <w:rsid w:val="3DE249C2"/>
    <w:rsid w:val="3DE70E1F"/>
    <w:rsid w:val="4070997C"/>
    <w:rsid w:val="40988E74"/>
    <w:rsid w:val="4353A0AB"/>
    <w:rsid w:val="435BB377"/>
    <w:rsid w:val="43B7CD4A"/>
    <w:rsid w:val="4693ABAA"/>
    <w:rsid w:val="47EFBFB8"/>
    <w:rsid w:val="4D1F4CC1"/>
    <w:rsid w:val="4F1004D6"/>
    <w:rsid w:val="4FB305FD"/>
    <w:rsid w:val="51B531BF"/>
    <w:rsid w:val="53AEF59C"/>
    <w:rsid w:val="5A51FC05"/>
    <w:rsid w:val="5C47F7A2"/>
    <w:rsid w:val="66748489"/>
    <w:rsid w:val="6CA590FA"/>
    <w:rsid w:val="6F563DAB"/>
    <w:rsid w:val="7022606C"/>
    <w:rsid w:val="74635033"/>
    <w:rsid w:val="75367625"/>
    <w:rsid w:val="77FF2AB7"/>
    <w:rsid w:val="79F579EE"/>
    <w:rsid w:val="7BE30043"/>
    <w:rsid w:val="7C40340C"/>
    <w:rsid w:val="7FDEED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6C81E"/>
  <w15:chartTrackingRefBased/>
  <w15:docId w15:val="{8F6D0734-F3CA-4DAF-8B73-1725DC781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86E"/>
    <w:pPr>
      <w:spacing w:after="180" w:line="240" w:lineRule="auto"/>
    </w:pPr>
    <w:rPr>
      <w:rFonts w:ascii="Times New Roman" w:eastAsia="DengXi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2558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58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58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58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58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58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58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58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58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8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58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58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58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58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58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58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58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586E"/>
    <w:rPr>
      <w:rFonts w:eastAsiaTheme="majorEastAsia" w:cstheme="majorBidi"/>
      <w:color w:val="272727" w:themeColor="text1" w:themeTint="D8"/>
    </w:rPr>
  </w:style>
  <w:style w:type="paragraph" w:styleId="Title">
    <w:name w:val="Title"/>
    <w:basedOn w:val="Normal"/>
    <w:next w:val="Normal"/>
    <w:link w:val="TitleChar"/>
    <w:uiPriority w:val="10"/>
    <w:qFormat/>
    <w:rsid w:val="00255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58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5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58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586E"/>
    <w:pPr>
      <w:spacing w:before="160"/>
      <w:jc w:val="center"/>
    </w:pPr>
    <w:rPr>
      <w:i/>
      <w:iCs/>
      <w:color w:val="404040" w:themeColor="text1" w:themeTint="BF"/>
    </w:rPr>
  </w:style>
  <w:style w:type="character" w:customStyle="1" w:styleId="QuoteChar">
    <w:name w:val="Quote Char"/>
    <w:basedOn w:val="DefaultParagraphFont"/>
    <w:link w:val="Quote"/>
    <w:uiPriority w:val="29"/>
    <w:rsid w:val="0025586E"/>
    <w:rPr>
      <w:i/>
      <w:iCs/>
      <w:color w:val="404040" w:themeColor="text1" w:themeTint="BF"/>
    </w:rPr>
  </w:style>
  <w:style w:type="paragraph" w:styleId="ListParagraph">
    <w:name w:val="List Paragraph"/>
    <w:basedOn w:val="Normal"/>
    <w:uiPriority w:val="34"/>
    <w:qFormat/>
    <w:rsid w:val="0025586E"/>
    <w:pPr>
      <w:ind w:left="720"/>
      <w:contextualSpacing/>
    </w:pPr>
  </w:style>
  <w:style w:type="character" w:styleId="IntenseEmphasis">
    <w:name w:val="Intense Emphasis"/>
    <w:basedOn w:val="DefaultParagraphFont"/>
    <w:uiPriority w:val="21"/>
    <w:qFormat/>
    <w:rsid w:val="0025586E"/>
    <w:rPr>
      <w:i/>
      <w:iCs/>
      <w:color w:val="0F4761" w:themeColor="accent1" w:themeShade="BF"/>
    </w:rPr>
  </w:style>
  <w:style w:type="paragraph" w:styleId="IntenseQuote">
    <w:name w:val="Intense Quote"/>
    <w:basedOn w:val="Normal"/>
    <w:next w:val="Normal"/>
    <w:link w:val="IntenseQuoteChar"/>
    <w:uiPriority w:val="30"/>
    <w:qFormat/>
    <w:rsid w:val="00255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586E"/>
    <w:rPr>
      <w:i/>
      <w:iCs/>
      <w:color w:val="0F4761" w:themeColor="accent1" w:themeShade="BF"/>
    </w:rPr>
  </w:style>
  <w:style w:type="character" w:styleId="IntenseReference">
    <w:name w:val="Intense Reference"/>
    <w:basedOn w:val="DefaultParagraphFont"/>
    <w:uiPriority w:val="32"/>
    <w:qFormat/>
    <w:rsid w:val="0025586E"/>
    <w:rPr>
      <w:b/>
      <w:bCs/>
      <w:smallCaps/>
      <w:color w:val="0F4761" w:themeColor="accent1" w:themeShade="BF"/>
      <w:spacing w:val="5"/>
    </w:rPr>
  </w:style>
  <w:style w:type="paragraph" w:styleId="Header">
    <w:name w:val="header"/>
    <w:link w:val="HeaderChar"/>
    <w:rsid w:val="0025586E"/>
    <w:pPr>
      <w:widowControl w:val="0"/>
      <w:spacing w:after="0" w:line="240" w:lineRule="auto"/>
    </w:pPr>
    <w:rPr>
      <w:rFonts w:ascii="Arial" w:eastAsia="DengXian" w:hAnsi="Arial" w:cs="Times New Roman"/>
      <w:b/>
      <w:noProof/>
      <w:kern w:val="0"/>
      <w:sz w:val="18"/>
      <w:szCs w:val="20"/>
      <w:lang w:val="en-GB"/>
      <w14:ligatures w14:val="none"/>
    </w:rPr>
  </w:style>
  <w:style w:type="character" w:customStyle="1" w:styleId="HeaderChar">
    <w:name w:val="Header Char"/>
    <w:basedOn w:val="DefaultParagraphFont"/>
    <w:link w:val="Header"/>
    <w:rsid w:val="0025586E"/>
    <w:rPr>
      <w:rFonts w:ascii="Arial" w:eastAsia="DengXian" w:hAnsi="Arial" w:cs="Times New Roman"/>
      <w:b/>
      <w:noProof/>
      <w:kern w:val="0"/>
      <w:sz w:val="18"/>
      <w:szCs w:val="20"/>
      <w:lang w:val="en-GB"/>
      <w14:ligatures w14:val="none"/>
    </w:rPr>
  </w:style>
  <w:style w:type="paragraph" w:customStyle="1" w:styleId="CRCoverPage">
    <w:name w:val="CR Cover Page"/>
    <w:rsid w:val="0025586E"/>
    <w:pPr>
      <w:spacing w:after="120" w:line="240" w:lineRule="auto"/>
    </w:pPr>
    <w:rPr>
      <w:rFonts w:ascii="Arial" w:eastAsia="DengXian" w:hAnsi="Arial" w:cs="Times New Roman"/>
      <w:kern w:val="0"/>
      <w:sz w:val="20"/>
      <w:szCs w:val="20"/>
      <w:lang w:val="en-GB"/>
      <w14:ligatures w14:val="none"/>
    </w:rPr>
  </w:style>
  <w:style w:type="paragraph" w:styleId="NormalWeb">
    <w:name w:val="Normal (Web)"/>
    <w:basedOn w:val="Normal"/>
    <w:uiPriority w:val="99"/>
    <w:semiHidden/>
    <w:unhideWhenUsed/>
    <w:rsid w:val="0025586E"/>
    <w:pPr>
      <w:spacing w:before="100" w:beforeAutospacing="1" w:after="100" w:afterAutospacing="1"/>
    </w:pPr>
    <w:rPr>
      <w:rFonts w:eastAsia="Times New Roman"/>
      <w:sz w:val="24"/>
      <w:szCs w:val="24"/>
      <w:lang w:val="en-US"/>
    </w:rPr>
  </w:style>
  <w:style w:type="character" w:styleId="Hyperlink">
    <w:name w:val="Hyperlink"/>
    <w:basedOn w:val="DefaultParagraphFont"/>
    <w:uiPriority w:val="99"/>
    <w:unhideWhenUsed/>
    <w:rsid w:val="004946D6"/>
    <w:rPr>
      <w:color w:val="467886" w:themeColor="hyperlink"/>
      <w:u w:val="single"/>
    </w:rPr>
  </w:style>
  <w:style w:type="character" w:styleId="UnresolvedMention">
    <w:name w:val="Unresolved Mention"/>
    <w:basedOn w:val="DefaultParagraphFont"/>
    <w:uiPriority w:val="99"/>
    <w:semiHidden/>
    <w:unhideWhenUsed/>
    <w:rsid w:val="004946D6"/>
    <w:rPr>
      <w:color w:val="605E5C"/>
      <w:shd w:val="clear" w:color="auto" w:fill="E1DFDD"/>
    </w:rPr>
  </w:style>
  <w:style w:type="character" w:styleId="FollowedHyperlink">
    <w:name w:val="FollowedHyperlink"/>
    <w:basedOn w:val="DefaultParagraphFont"/>
    <w:uiPriority w:val="99"/>
    <w:semiHidden/>
    <w:unhideWhenUsed/>
    <w:rsid w:val="00076EA6"/>
    <w:rPr>
      <w:color w:val="96607D" w:themeColor="followedHyperlink"/>
      <w:u w:val="single"/>
    </w:rPr>
  </w:style>
  <w:style w:type="paragraph" w:customStyle="1" w:styleId="NO">
    <w:name w:val="NO"/>
    <w:basedOn w:val="Normal"/>
    <w:link w:val="NOZchn"/>
    <w:qFormat/>
    <w:rsid w:val="00FC637E"/>
    <w:pPr>
      <w:keepLines/>
      <w:ind w:left="1135" w:hanging="851"/>
    </w:pPr>
    <w:rPr>
      <w:rFonts w:eastAsia="SimSun"/>
    </w:rPr>
  </w:style>
  <w:style w:type="paragraph" w:customStyle="1" w:styleId="B1">
    <w:name w:val="B1"/>
    <w:basedOn w:val="Normal"/>
    <w:link w:val="B1Char"/>
    <w:qFormat/>
    <w:rsid w:val="00FC637E"/>
    <w:pPr>
      <w:ind w:left="568" w:hanging="284"/>
    </w:pPr>
    <w:rPr>
      <w:rFonts w:eastAsia="SimSun"/>
    </w:rPr>
  </w:style>
  <w:style w:type="character" w:customStyle="1" w:styleId="B1Char">
    <w:name w:val="B1 Char"/>
    <w:link w:val="B1"/>
    <w:qFormat/>
    <w:rsid w:val="00FC637E"/>
    <w:rPr>
      <w:rFonts w:ascii="Times New Roman" w:eastAsia="SimSun" w:hAnsi="Times New Roman" w:cs="Times New Roman"/>
      <w:kern w:val="0"/>
      <w:sz w:val="20"/>
      <w:szCs w:val="20"/>
      <w:lang w:val="en-GB"/>
      <w14:ligatures w14:val="none"/>
    </w:rPr>
  </w:style>
  <w:style w:type="character" w:customStyle="1" w:styleId="NOZchn">
    <w:name w:val="NO Zchn"/>
    <w:link w:val="NO"/>
    <w:qFormat/>
    <w:rsid w:val="00FC637E"/>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semiHidden/>
    <w:unhideWhenUsed/>
    <w:rsid w:val="00E908FC"/>
    <w:pPr>
      <w:tabs>
        <w:tab w:val="center" w:pos="4680"/>
        <w:tab w:val="right" w:pos="9360"/>
      </w:tabs>
      <w:spacing w:after="0"/>
    </w:pPr>
  </w:style>
  <w:style w:type="character" w:customStyle="1" w:styleId="FooterChar">
    <w:name w:val="Footer Char"/>
    <w:basedOn w:val="DefaultParagraphFont"/>
    <w:link w:val="Footer"/>
    <w:uiPriority w:val="99"/>
    <w:semiHidden/>
    <w:rsid w:val="00E908FC"/>
    <w:rPr>
      <w:rFonts w:ascii="Times New Roman" w:eastAsia="DengXian" w:hAnsi="Times New Roman" w:cs="Times New Roman"/>
      <w:kern w:val="0"/>
      <w:sz w:val="20"/>
      <w:szCs w:val="20"/>
      <w:lang w:val="en-GB"/>
      <w14:ligatures w14:val="none"/>
    </w:rPr>
  </w:style>
  <w:style w:type="paragraph" w:styleId="Revision">
    <w:name w:val="Revision"/>
    <w:hidden/>
    <w:uiPriority w:val="99"/>
    <w:semiHidden/>
    <w:rsid w:val="006A6D64"/>
    <w:pPr>
      <w:spacing w:after="0" w:line="240" w:lineRule="auto"/>
    </w:pPr>
    <w:rPr>
      <w:rFonts w:ascii="Times New Roman" w:eastAsia="DengXian" w:hAnsi="Times New Roman" w:cs="Times New Roman"/>
      <w:kern w:val="0"/>
      <w:sz w:val="20"/>
      <w:szCs w:val="20"/>
      <w:lang w:val="en-GB"/>
      <w14:ligatures w14:val="none"/>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DengXia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57B42"/>
    <w:rPr>
      <w:b/>
      <w:bCs/>
    </w:rPr>
  </w:style>
  <w:style w:type="character" w:customStyle="1" w:styleId="CommentSubjectChar">
    <w:name w:val="Comment Subject Char"/>
    <w:basedOn w:val="CommentTextChar"/>
    <w:link w:val="CommentSubject"/>
    <w:uiPriority w:val="99"/>
    <w:semiHidden/>
    <w:rsid w:val="00C57B42"/>
    <w:rPr>
      <w:rFonts w:ascii="Times New Roman" w:eastAsia="DengXian"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ur03.safelinks.protection.outlook.com/?url=https%3A%2F%2Fnwm-trial.etsi.org%2F%23%2Fdocuments%2F9277&amp;data=05%7C02%7Cyannick.lair%40NOKIA.COM%7C738782fd508f4aaed20808de17a0b319%7C5d4717519675428d917b70f44f9630b0%7C0%7C0%7C638974176155604478%7CUnknown%7CTWFpbGZsb3d8eyJFbXB0eU1hcGkiOnRydWUsIlYiOiIwLjAuMDAwMCIsIlAiOiJXaW4zMiIsIkFOIjoiTWFpbCIsIldUIjoyfQ%3D%3D%7C0%7C%7C%7C&amp;sdata=SksqnqGxo117qflkP9%2F13Y76wCw47VJgJjaGTlM2fQY%3D&amp;reserved=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RBI5PAMIO524-1616901215-67370</_dlc_DocId>
    <_dlc_DocIdUrl xmlns="71c5aaf6-e6ce-465b-b873-5148d2a4c105">
      <Url>https://nokia.sharepoint.com/sites/gxp/_layouts/15/DocIdRedir.aspx?ID=RBI5PAMIO524-1616901215-67370</Url>
      <Description>RBI5PAMIO524-1616901215-67370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252550-3D51-4F7A-82EB-E089B105DC83}">
  <ds:schemaRefs>
    <ds:schemaRef ds:uri="Microsoft.SharePoint.Taxonomy.ContentTypeSync"/>
  </ds:schemaRefs>
</ds:datastoreItem>
</file>

<file path=customXml/itemProps2.xml><?xml version="1.0" encoding="utf-8"?>
<ds:datastoreItem xmlns:ds="http://schemas.openxmlformats.org/officeDocument/2006/customXml" ds:itemID="{F95026BA-D4F4-4932-921E-20C45E4CF697}">
  <ds:schemaRefs>
    <ds:schemaRef ds:uri="http://schemas.microsoft.com/sharepoint/v3/contenttype/forms"/>
  </ds:schemaRefs>
</ds:datastoreItem>
</file>

<file path=customXml/itemProps3.xml><?xml version="1.0" encoding="utf-8"?>
<ds:datastoreItem xmlns:ds="http://schemas.openxmlformats.org/officeDocument/2006/customXml" ds:itemID="{91062AD6-1134-49AF-9E2A-F618F11E97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8A91EF3-5EF3-48C4-8A90-42B024A3E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BFBE4B-E133-47B7-8A89-E69E1722DA1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6984</CharactersWithSpaces>
  <SharedDoc>false</SharedDoc>
  <HLinks>
    <vt:vector size="6" baseType="variant">
      <vt:variant>
        <vt:i4>2687023</vt:i4>
      </vt:variant>
      <vt:variant>
        <vt:i4>0</vt:i4>
      </vt:variant>
      <vt:variant>
        <vt:i4>0</vt:i4>
      </vt:variant>
      <vt:variant>
        <vt:i4>5</vt:i4>
      </vt:variant>
      <vt:variant>
        <vt:lpwstr>https://eur03.safelinks.protection.outlook.com/?url=https%3A%2F%2Fnwm-trial.etsi.org%2F%23%2Fdocuments%2F9277&amp;data=05%7C02%7Cyannick.lair%40NOKIA.COM%7C738782fd508f4aaed20808de17a0b319%7C5d4717519675428d917b70f44f9630b0%7C0%7C0%7C638974176155604478%7CUnknown%7CTWFpbGZsb3d8eyJFbXB0eU1hcGkiOnRydWUsIlYiOiIwLjAuMDAwMCIsIlAiOiJXaW4zMiIsIkFOIjoiTWFpbCIsIldUIjoyfQ%3D%3D%7C0%7C%7C%7C&amp;sdata=SksqnqGxo117qflkP9%2F13Y76wCw47VJgJjaGTlM2fQY%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Yannick</cp:lastModifiedBy>
  <cp:revision>4</cp:revision>
  <dcterms:created xsi:type="dcterms:W3CDTF">2025-12-02T18:43:00Z</dcterms:created>
  <dcterms:modified xsi:type="dcterms:W3CDTF">2025-12-02T18:50:00Z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3ed4f97c-ec5c-4ef2-b3d7-2a4a29b66018</vt:lpwstr>
  </property>
</Properties>
</file>